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بهذا الاسم عُرف القدّيس لتمييزه من قدّيسين آخرين</w:t>
      </w:r>
    </w:p>
    <w:p>
      <w:pPr/>
      <w:r>
        <w:rPr>
          <w:shd w:val="clear" w:fill="eeee80"/>
        </w:rPr>
        <w:t xml:space="preserve">والعشرين من كتاب تيودورطس المذكور آنفًا حيث افتتح</w:t>
      </w:r>
    </w:p>
    <w:p>
      <w:pPr/>
      <w:r>
        <w:rPr>
          <w:shd w:val="clear" w:fill="eeee80"/>
        </w:rPr>
        <w:t xml:space="preserve">كلامه بقوله: ((إنّ سمعان الشهير أُعجوبة المعمور العظيمة،</w:t>
      </w:r>
    </w:p>
    <w:p>
      <w:pPr/>
      <w:r>
        <w:rPr>
          <w:shd w:val="clear" w:fill="eeee80"/>
        </w:rPr>
        <w:t xml:space="preserve"> وسار ذكره فبلغ الرحَّل من</w:t>
      </w:r>
    </w:p>
    <w:p>
      <w:pPr/>
      <w:r>
        <w:rPr/>
        <w:t xml:space="preserve"> . فعلّمهم حُبَّه للتقشّف والحكمة .</w:t>
      </w:r>
    </w:p>
    <w:p>
      <w:pPr/>
      <w:r>
        <w:rPr>
          <w:shd w:val="clear" w:fill="eeee80"/>
        </w:rPr>
        <w:t xml:space="preserve"> شهودًا على معاركه التي يعجز المرء</w:t>
      </w:r>
    </w:p>
    <w:p>
      <w:pPr/>
      <w:r>
        <w:rPr>
          <w:shd w:val="clear" w:fill="eeee80"/>
        </w:rPr>
        <w:t xml:space="preserve"> فإنّي أهاب أن أرويها لئلاً تبدو للأجيال الآتية</w:t>
      </w:r>
    </w:p>
    <w:p>
      <w:pPr/>
      <w:r>
        <w:rPr>
          <w:shd w:val="clear" w:fill="eeee80"/>
        </w:rPr>
        <w:t xml:space="preserve"> فهناك أحداث تفوق</w:t>
      </w:r>
    </w:p>
    <w:p>
      <w:pPr/>
      <w:r>
        <w:rPr>
          <w:shd w:val="clear" w:fill="eeee80"/>
        </w:rPr>
        <w:t xml:space="preserve"> في حين أنَّ الناس يُحبّون أن يقيسوا ما يُقال</w:t>
      </w:r>
    </w:p>
    <w:p>
      <w:pPr/>
      <w:r>
        <w:rPr>
          <w:shd w:val="clear" w:fill="eeee80"/>
        </w:rPr>
        <w:t xml:space="preserve"> فإذا رُوي شيء يفوق حدودها،</w:t>
      </w:r>
    </w:p>
    <w:p>
      <w:pPr/>
      <w:r>
        <w:rPr>
          <w:shd w:val="clear" w:fill="eeee80"/>
        </w:rPr>
        <w:t xml:space="preserve">١) أقوام عاشوا في شمال غربي إيران .</w:t>
      </w:r>
    </w:p>
    <w:p>
      <w:pPr/>
      <w:r>
        <w:rPr>
          <w:shd w:val="clear" w:fill="eeee80"/>
        </w:rPr>
        <w:t xml:space="preserve">٢) شعب في شرق أوروبا وآسيا إلى الشمال .</w:t>
      </w:r>
    </w:p>
    <w:p>
      <w:pPr/>
      <w:r>
        <w:rPr/>
        <w:t xml:space="preserve">الأرض والبحر ممتلئين من المؤمنين الذين تربَّوا على الشؤون</w:t>
      </w:r>
    </w:p>
    <w:p>
      <w:pPr/>
      <w:r>
        <w:rPr>
          <w:shd w:val="clear" w:fill="eeee80"/>
        </w:rPr>
        <w:t xml:space="preserve"> وعرفوا نعمة الروح الكامل القداسة،</w:t>
      </w:r>
    </w:p>
    <w:p>
      <w:pPr/>
      <w:r>
        <w:rPr>
          <w:shd w:val="clear" w:fill="eeee80"/>
        </w:rPr>
        <w:t xml:space="preserve">في أقوالي بل بالأحرى يؤمنون بها ،</w:t>
      </w:r>
    </w:p>
    <w:p>
      <w:pPr/>
      <w:r>
        <w:rPr>
          <w:shd w:val="clear" w:fill="eeee80"/>
        </w:rPr>
        <w:t xml:space="preserve">إن هذا الاستهلال الفحم دليل على ما كان لسمعان من</w:t>
      </w:r>
    </w:p>
    <w:p>
      <w:pPr/>
      <w:r>
        <w:rPr>
          <w:shd w:val="clear" w:fill="eeee80"/>
        </w:rPr>
        <w:t xml:space="preserve"> وعلى ما أتى به من أمور</w:t>
      </w:r>
    </w:p>
    <w:p>
      <w:pPr/>
      <w:r>
        <w:rPr>
          <w:shd w:val="clear" w:fill="eeee80"/>
        </w:rPr>
        <w:t xml:space="preserve"> وهو يُظهر كيف أنّ تيودورطس تنبَّه سالفًا للصعوبة</w:t>
      </w:r>
    </w:p>
    <w:p>
      <w:pPr/>
      <w:r>
        <w:rPr>
          <w:shd w:val="clear" w:fill="eeee80"/>
        </w:rPr>
        <w:t xml:space="preserve">التي ستلقاها الأجيال الآتية في تقبّل أخبار سمعان لما فيها من</w:t>
      </w:r>
    </w:p>
    <w:p>
      <w:pPr/>
      <w:r>
        <w:rPr/>
        <w:t xml:space="preserve"> فكرَّر غير مرَّة أنه كأن شاهد عيان وسماع لما روى،</w:t>
      </w:r>
    </w:p>
    <w:p>
      <w:pPr/>
      <w:r>
        <w:rPr>
          <w:shd w:val="clear" w:fill="eeee80"/>
        </w:rPr>
        <w:t xml:space="preserve">وما من داع لردّ شهادته،</w:t>
      </w:r>
    </w:p>
    <w:p>
      <w:pPr/>
      <w:r>
        <w:rPr/>
        <w:t xml:space="preserve"> ومؤلَّفاته تشهد له بطول المباع.العلم والثقافة وحبّ الحقيقة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2026-08-25T03:36:00+00:00</dcterms:created>
  <dcterms:modified xsi:type="dcterms:W3CDTF">2026-08-25T03:36:00+00:00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