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العائلات اللغوية لتحديد العلاقات بين اللغات بناءا على أصولها المشتركة،</w:t>
      </w:r>
    </w:p>
    <w:p>
      <w:pPr/>
      <w:r>
        <w:rPr>
          <w:shd w:val="clear" w:fill="eeee80"/>
        </w:rPr>
        <w:t xml:space="preserve"> تأتي أهمية دراسة العائلات اللغوية من عدة جوانب وهي موضوع تناولته العديد من الكتب الأكاديمية في علم اللغويات علم الإجتماع والتاريخ وهذه أهم الجوانب التي تسلط الكتب الضوء عليها: </w:t>
      </w:r>
    </w:p>
    <w:p>
      <w:pPr/>
      <w:r>
        <w:rPr>
          <w:shd w:val="clear" w:fill="eeee80"/>
        </w:rPr>
        <w:t xml:space="preserve">1)فهم التطور اللغوي: العائلات اللغوية تساعد في تتبع تطور اللغات عبر الزمن مثل كيف تطورت اللغات الجرمانية الرومانسية والسلافية من أصول مشتركة في اللغة،</w:t>
      </w:r>
    </w:p>
    <w:p>
      <w:pPr/>
      <w:r>
        <w:rPr>
          <w:shd w:val="clear" w:fill="eeee80"/>
        </w:rPr>
        <w:t xml:space="preserve"> دراسة هذا التطور تلقي الضوء على كيف تتغير اللغات بمرور الزمن وكيف تتأثر بالظروف الإجتماعية والثقافية.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2026-09-21T03:16:14+00:00</dcterms:created>
  <dcterms:modified xsi:type="dcterms:W3CDTF">2026-09-21T03:16:14+00:00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