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جلد (5) العدد (1) كانون الثاني 2022 72ثالثا : المعارضة البرلمانية وشرعيتها:</w:t>
      </w:r>
    </w:p>
    <w:p>
      <w:pPr/>
      <w:r>
        <w:rPr>
          <w:shd w:val="clear" w:fill="eeee80"/>
        </w:rPr>
        <w:t xml:space="preserve">ان الدول الديمقراطية تقوم على وجود عدد من المؤسسات الدستور ية التي تتعاون فيما بينها لتحقيق أهداف النظام السيا�سي</w:t>
      </w:r>
    </w:p>
    <w:p>
      <w:pPr/>
      <w:r>
        <w:rPr/>
        <w:t xml:space="preserve">وفي مقدمتها مصالح مواطنيها وتحقيق التقدم والاستقرار،</w:t>
      </w:r>
    </w:p>
    <w:p>
      <w:pPr/>
      <w:r>
        <w:rPr>
          <w:shd w:val="clear" w:fill="eeee80"/>
        </w:rPr>
        <w:t xml:space="preserve"> لهذا فان البرلمان مؤسسة دستور ية ت ُ عبٍّر عن إر ادة الشعب،</w:t>
      </w:r>
    </w:p>
    <w:p>
      <w:pPr/>
      <w:r>
        <w:rPr/>
        <w:t xml:space="preserve">البرلمان احد “المؤسسات التي تتيح وتحمي الحقوق، ليس لأنها ببساطة ظر وف منطقية لا ز مة،لأنها ظر وف عملية لا ز مة لوجود الديمقراطية”،</w:t>
      </w:r>
    </w:p>
    <w:p>
      <w:pPr/>
      <w:r>
        <w:rPr>
          <w:shd w:val="clear" w:fill="eeee80"/>
        </w:rPr>
        <w:t xml:space="preserve"> تجد المعار ضة في البرلمان مساحة واسعة من الحرية وان</w:t>
      </w:r>
    </w:p>
    <w:p>
      <w:pPr/>
      <w:r>
        <w:rPr/>
        <w:t xml:space="preserve">المعار ضة المنظمة والقوية تكون قادر ة على نقد سياسة الحكومة وتقديم البديل المعقول لها،</w:t>
      </w:r>
    </w:p>
    <w:p>
      <w:pPr/>
      <w:r>
        <w:rPr>
          <w:shd w:val="clear" w:fill="eeee80"/>
        </w:rPr>
        <w:t xml:space="preserve"> مع اعتر افها بحق الأقلية في المعار ضة ومن ثم تكون المعار ضة أكثر فاعلية لقربها من مصدر القرار.</w:t>
      </w:r>
    </w:p>
    <w:p>
      <w:pPr/>
      <w:r>
        <w:rPr/>
        <w:t xml:space="preserve">من أقوى ضمانات الحرية هي وقوف المعار ضة الفاعلة داخل البرلمان ضد ما تبديه الحكومة من نزعة استبدادية،تعكس بالنهاية قوة السلطة التشريعية لان الأولى تعمل عبر الثانية،</w:t>
      </w:r>
    </w:p>
    <w:p>
      <w:pPr/>
      <w:r>
        <w:rPr>
          <w:shd w:val="clear" w:fill="eeee80"/>
        </w:rPr>
        <w:t xml:space="preserve"> والمعار ضة لها ضمانة دستور ية وو اقعية مهمة عبر الحقوق</w:t>
      </w:r>
    </w:p>
    <w:p>
      <w:pPr/>
      <w:r>
        <w:rPr/>
        <w:t xml:space="preserve">والصلاحيات التي منحت للسلطة التشريعية في هذه الدول.</w:t>
      </w:r>
    </w:p>
    <w:p>
      <w:pPr/>
      <w:r>
        <w:rPr>
          <w:shd w:val="clear" w:fill="eeee80"/>
        </w:rPr>
        <w:t xml:space="preserve">ويتأثر دور المعار ضة البرلمانية بطبيعة النظام الحزبي السائد،</w:t>
      </w:r>
    </w:p>
    <w:p>
      <w:pPr/>
      <w:r>
        <w:rPr>
          <w:shd w:val="clear" w:fill="eeee80"/>
        </w:rPr>
        <w:t xml:space="preserve"> فالمعار ضة في نظام الحزب الواحد لا تتعدى صور ة النقد الذاتي،</w:t>
      </w:r>
    </w:p>
    <w:p>
      <w:pPr/>
      <w:r>
        <w:rPr>
          <w:shd w:val="clear" w:fill="eeee80"/>
        </w:rPr>
        <w:t xml:space="preserve">أما المعار ضة البرلمانية بمفهومها السليم فقد أخذت بها الأنظمة ذات الديمقراطيات الراسخة.</w:t>
      </w:r>
    </w:p>
    <w:p>
      <w:pPr/>
      <w:r>
        <w:rPr>
          <w:shd w:val="clear" w:fill="eeee80"/>
        </w:rPr>
        <w:t xml:space="preserve"> فان هذا النظام يعمل على جعل المعار ضة مؤسسة فعلية،</w:t>
      </w:r>
    </w:p>
    <w:p>
      <w:pPr/>
      <w:r>
        <w:rPr>
          <w:shd w:val="clear" w:fill="eeee80"/>
        </w:rPr>
        <w:t xml:space="preserve"> وتميل المعار ضة للظهور بمظهرها الحقيقي،</w:t>
      </w:r>
    </w:p>
    <w:p>
      <w:pPr/>
      <w:r>
        <w:rPr>
          <w:shd w:val="clear" w:fill="eeee80"/>
        </w:rPr>
        <w:t xml:space="preserve">تقسيم المهمات بين الحكومة والمعار ضة نواجه تفرقة دقيقة جدا ً بين المؤسسات وهي الي تكون بين حزب الأغلبية وحزب الأقلية،</w:t>
      </w:r>
    </w:p>
    <w:p>
      <w:pPr/>
      <w:r>
        <w:rPr>
          <w:shd w:val="clear" w:fill="eeee80"/>
        </w:rPr>
        <w:t xml:space="preserve">حيث تؤدي المعار ضة البرلمانية دورها بشكل فع ّ ال وواضح ومعتدل،</w:t>
      </w:r>
    </w:p>
    <w:p>
      <w:pPr/>
      <w:r>
        <w:rPr>
          <w:shd w:val="clear" w:fill="eeee80"/>
        </w:rPr>
        <w:t xml:space="preserve"> ويستطيع الرأي العام إن يفهم جيدا ً الفار ق بين وجهة نظر</w:t>
      </w:r>
    </w:p>
    <w:p>
      <w:pPr/>
      <w:r>
        <w:rPr>
          <w:shd w:val="clear" w:fill="eeee80"/>
        </w:rPr>
        <w:t xml:space="preserve">حزب الأغلبية وحزب الأقلية ويختار بينهما في المناقشات البرلمانية،</w:t>
      </w:r>
    </w:p>
    <w:p>
      <w:pPr/>
      <w:r>
        <w:rPr/>
        <w:t xml:space="preserve"> ويظهر في الحملات الانتخابية أمام الناخبين خيار ان مبسطانومختصران ومخططان يسمحان بتوجيه معين للاختيار بينهما،</w:t>
      </w:r>
    </w:p>
    <w:p>
      <w:pPr/>
      <w:r>
        <w:rPr>
          <w:shd w:val="clear" w:fill="eeee80"/>
        </w:rPr>
        <w:t xml:space="preserve"> وهذا الوضوح للمعار ضة يشكل عنصرا ً أساسيا ً في فع ّ اليتها وفي</w:t>
      </w:r>
    </w:p>
    <w:p>
      <w:pPr/>
      <w:r>
        <w:rPr>
          <w:shd w:val="clear" w:fill="eeee80"/>
        </w:rPr>
        <w:t xml:space="preserve">الوقت نفسه ي ُ قوي النظام الديمقراطي عن طريق الأتي.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2026-09-21T13:09:54+00:00</dcterms:created>
  <dcterms:modified xsi:type="dcterms:W3CDTF">2026-09-21T13:09:54+00:00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