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evaluation process is considered as one of the most important element of curriculum construction.</w:t>
      </w:r>
    </w:p>
    <w:p>
      <w:pPr/>
      <w:r>
        <w:rPr>
          <w:shd w:val="clear" w:fill="eeee80"/>
        </w:rPr>
        <w:t xml:space="preserve">Evaluation is a qualitative and quantitative estimation of a certain phenomenon which aims at making judgements about it and treating any shortages.</w:t>
      </w:r>
    </w:p>
    <w:p>
      <w:pPr/>
      <w:r>
        <w:rPr>
          <w:shd w:val="clear" w:fill="eeee80"/>
        </w:rPr>
        <w:t xml:space="preserve">It can play a formative role by guiding self-improvement through diagnosis and prescription.</w:t>
      </w:r>
    </w:p>
    <w:p>
      <w:pPr/>
      <w:r>
        <w:rPr/>
        <w:t xml:space="preserve"> It can also act as an incentive and in operationalising what is wanted, it can help to clarify the goals of pre-service courses. </w:t>
      </w:r>
    </w:p>
    <w:p>
      <w:pPr/>
      <w:r>
        <w:rPr>
          <w:shd w:val="clear" w:fill="eeee80"/>
        </w:rPr>
        <w:t xml:space="preserve">Evaluation is a critical process of analysing the classroom teaching of student teachers, assessing their competence, and developing strategies to help them improve their teaching.</w:t>
      </w:r>
    </w:p>
    <w:p>
      <w:pPr/>
      <w:r>
        <w:rPr/>
        <w:t xml:space="preserve"> The process of evaluation is closely related to objectives. We test learners’ skills in order both to establish what they know or what they can do and to assess how successful we have been in our teaching in adding to their achievement. Evaluation is used as a tool for raising standards by informing teaching, setting targets and identifying individual success and underachievement.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2026-10-19T11:49:02+00:00</dcterms:created>
  <dcterms:modified xsi:type="dcterms:W3CDTF">2026-10-19T11:49:02+00:00</dcterms:modified>
</cp:coreProperties>
</file>

<file path=docProps/custom.xml><?xml version="1.0" encoding="utf-8"?>
<Properties xmlns="http://schemas.openxmlformats.org/officeDocument/2006/custom-properties" xmlns:vt="http://schemas.openxmlformats.org/officeDocument/2006/docPropsVTypes"/>
</file>