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باولو فيرري بفلسفته التعليمية التي تركز على أهمية الحوار كأداة أساسية للتعلم والنمو.  آمن فيرري بأن الحوار يتيح للطلاب المشاركة الفعالة في عملية التعلم،  مما يعزز قدرتهم على التفكير النقدي وتحقيق التحول الشخصي والاجتماعي.  أهمية الحوار في التربية العلاجية  تعزيز التفكير النقدي: شرح: يساعد الحوار الطلاب على تحليل المعلومات بعمق والتفكير بشكل نقدي،  مما يعزز قدراتهم على حل المشكلات واتخاذ القرارات المستنيرة.  مما يساهم في تطوير مهاراتهم التحليلية والنقدية.  وكذلك بين الطلاب أنفسهم، يمكن للمعلمين فهم احتياجات الطلاب بشكل أفضل،  تطبيق: أستمع بفاعلية إلى الطلاب وأقوم بتقييم احتياجاتهم التعليمية والنفسية،  شرح: يساهم الحوار في تنمية المهارات الاجتماعية للطلاب،  مما يعزز قدرتهم على التواصل بشكل فعال.  مما يعزز من مهاراتهم الاجتماعية. حيث يمكن للطلاب من خلاله التفكير في قضايا المجتمع والعالم وتحليلها بعمق،  يركز الحوار على الاستماع والتفاعل والمشاركة النشطة،  مما يساعد على فهم احتياجات الطلاب وتقديم الدعم المناسب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