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اكتب ملفا باللغة الانجليزية يوضح تلخيص الملف مقارنة بين الانواع الثلاث(AM,</w:t>
      </w:r>
    </w:p>
    <w:p>
      <w:pPr/>
      <w:r>
        <w:rPr/>
        <w:t xml:space="preserve">PM Modualtion) ارفق صور ووضح المعادلات   AM ,</w:t>
      </w:r>
    </w:p>
    <w:p>
      <w:pPr/>
      <w:r>
        <w:rPr>
          <w:shd w:val="clear" w:fill="eeee80"/>
        </w:rPr>
        <w:t xml:space="preserve">PM and FM modulator for sender and receiver 80Mhz carrier and Bw=8khz voice human.</w:t>
      </w:r>
    </w:p>
    <w:p>
      <w:pPr/>
      <w:r>
        <w:rPr>
          <w:shd w:val="clear" w:fill="eeee80"/>
        </w:rPr>
        <w:t xml:space="preserve"> you should use speakers and microphone of lab view.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2026-08-23T01:38:00+00:00</dcterms:created>
  <dcterms:modified xsi:type="dcterms:W3CDTF">2026-08-23T01:38:00+00:00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