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3.1​Market segmentationMarket segmentation involves dividing the market into smaller groups of consumers with similar needs. </w:t>
      </w:r>
    </w:p>
    <w:p>
      <w:pPr/>
      <w:r>
        <w:rPr>
          <w:shd w:val="clear" w:fill="eeee80"/>
        </w:rPr>
        <w:t xml:space="preserve">There are different ways to segment the market:1.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Demographic segmentation: Based on characteristics such as age, gender, income and marital status.</w:t>
      </w:r>
    </w:p>
    <w:p>
      <w:pPr/>
      <w:r>
        <w:rPr/>
        <w:t xml:space="preserve">2. </w:t>
      </w:r>
    </w:p>
    <w:p>
      <w:pPr/>
      <w:r>
        <w:rPr>
          <w:shd w:val="clear" w:fill="eeee80"/>
        </w:rPr>
        <w:t xml:space="preserve">Geographic segmentation: Based on location, such as country, city or region.</w:t>
      </w:r>
    </w:p>
    <w:p>
      <w:pPr/>
      <w:r>
        <w:rPr/>
        <w:t xml:space="preserve"> 3.2​Target market selectionThe target group for restaurants varies depending on the type of restaurant and the type of food it serves. </w:t>
      </w:r>
    </w:p>
    <w:p>
      <w:pPr/>
      <w:r>
        <w:rPr>
          <w:shd w:val="clear" w:fill="eeee80"/>
        </w:rPr>
        <w:t xml:space="preserve">In general, we will target families, young people, couples and all those who love eating seafood.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We also target visitors who want to try local seafood.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We will not forget the health-conscious who prefer healthy options of seafood rich in Omega3.</w:t>
      </w:r>
    </w:p>
    <w:p>
      <w:pPr/>
      <w:r>
        <w:rPr/>
        <w:t xml:space="preserve">       3.3​Competitor analysisThere are many seafood restaurants in Dhofar Governorate to compete with our restaurant, which makes the competition strong resulting in strengths and weaknesses as follows: Strength:1. </w:t>
      </w:r>
    </w:p>
    <w:p>
      <w:pPr/>
      <w:r>
        <w:rPr>
          <w:shd w:val="clear" w:fill="eeee80"/>
        </w:rPr>
        <w:t xml:space="preserve">Food quality: Offering delicious and distinctive dishes can attract customers.</w:t>
      </w:r>
    </w:p>
    <w:p>
      <w:pPr/>
      <w:r>
        <w:rPr/>
        <w:t xml:space="preserve">2. </w:t>
      </w:r>
    </w:p>
    <w:p>
      <w:pPr/>
      <w:r>
        <w:rPr>
          <w:shd w:val="clear" w:fill="eeee80"/>
        </w:rPr>
        <w:t xml:space="preserve">Excellent service: Well-trained staff can enhance customer experience and provide multiple options that meet the needs of different customers.</w:t>
      </w:r>
    </w:p>
    <w:p>
      <w:pPr/>
      <w:r>
        <w:rPr/>
        <w:t xml:space="preserve">3. </w:t>
      </w:r>
    </w:p>
    <w:p>
      <w:pPr/>
      <w:r>
        <w:rPr>
          <w:shd w:val="clear" w:fill="eeee80"/>
        </w:rPr>
        <w:t xml:space="preserve">Location: The restaurant is located in a vital and easily accessible area.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Weaknesses:1.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High operating costs: such as rent, labor, and ingredients.</w:t>
      </w:r>
    </w:p>
    <w:p>
      <w:pPr/>
      <w:r>
        <w:rPr/>
        <w:t xml:space="preserve">2. </w:t>
      </w:r>
    </w:p>
    <w:p>
      <w:pPr/>
      <w:r>
        <w:rPr>
          <w:shd w:val="clear" w:fill="eeee80"/>
        </w:rPr>
        <w:t xml:space="preserve">Intense competition: the presence of many restaurants in the area can affect market share.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2026-09-08T01:00:30+00:00</dcterms:created>
  <dcterms:modified xsi:type="dcterms:W3CDTF">2026-09-08T01:00:30+00:00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