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working with clay is normally associated with artists not with the automotive industry however some of the world's largest automobile companies have a permanent staff of sculpturs to help them make designs for cars and visualize ideas for future products.</w:t>
      </w:r>
    </w:p>
    <w:p>
      <w:pPr/>
      <w:r>
        <w:rPr/>
        <w:t xml:space="preserve"> salim saif went to art school and was going to be an artist, but he ended up as a sculpture for general motors. salim spends his days using his hands to craft anything from miniature clay models to actual-size car sculpture. he's been working for the company since he left college, and he and his team have helped design the latest models to come off the showroom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2026-10-18T16:30:05+00:00</dcterms:created>
  <dcterms:modified xsi:type="dcterms:W3CDTF">2026-10-18T16:30:05+00:00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