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الثالثة: وهي العام الدرا�صي 1953 - 1954م عندما عدنا اإلى المدر�سة القا�سمية "بيت ابن كامل" في اأوائل �سنة وفي بداية �سهر �سبتمبر �سنة 1953م،  وكانت النتيجة اأن ترتبت ال�سفوف من الأول اإلى الرابع البتدائي.  فقد تم تحديد الم�ستوى بين الطالبات،  في العطلـة ال�سيفية ارتحـلنا اإلى راأ�ص الخيمة،  قال م�سعود: "على ال�سراع الذي كان ما ًرا و�سط المزرعة".  والذي كان يحاول اأن يجمع ثمرات اللوز المت�ساقطة لي ًلا،  هي لي�ست باللوز المعروف في ال�سام،  فقررنا اأن نذهب اإلى المزرعة،  �سيف الدح لي�ستحم في حو�ص ال�ستحمام لي ًلا.  و�سل �سيف الدح اإلى الحو�ص،  وحينما نزل اإلى الحو�ص،  وهنا �سرخ �سيف �سرخة ثانية اأعلى من الأولى،  واأخذ يرك�ص على الممر الموؤدي اإلى عند جلو�سنا مع والدنا في ال�سباح،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