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بدأت‭ ‬المحكمة‭ ‬الكبرى‭ ‬الجنائية‭ ‬محاكمة‭ ‬آسيوي‭ ‬متهم،</w:t>
      </w:r>
    </w:p>
    <w:p>
      <w:pPr/>
      <w:r>
        <w:rPr>
          <w:shd w:val="clear" w:fill="eeee80"/>
        </w:rPr>
        <w:t xml:space="preserve">‭ ‬تسبب‭ ‬في‭ ‬قطع‭ ‬أصبعين‭ ‬من‭ ‬يد‭ ‬عامل‭ ‬في‭ ‬جراج‭ ‬إثر‭ ‬خلاف‭ ‬نشب‭ ‬بينهما،</w:t>
      </w:r>
    </w:p>
    <w:p>
      <w:pPr/>
      <w:r>
        <w:rPr>
          <w:shd w:val="clear" w:fill="eeee80"/>
        </w:rPr>
        <w:t xml:space="preserve">‭ ‬حيث‭ ‬أنكر‭ ‬المتهم‭ ‬ما‭ ‬نسب‭ ‬إليه‭ ‬فيما‭ ‬قررت‭ ‬المحكمة‭ ‬تأجيل‭ ‬الجلسة‭ ‬القادمة‭ ‬إلى‭ ‬14‭ ‬مايو‭ ‬لندب‭ ‬محام‭ ‬للمتهم‭.</w:t>
      </w:r>
    </w:p>
    <w:p>
      <w:pPr/>
      <w:r>
        <w:rPr>
          <w:shd w:val="clear" w:fill="eeee80"/>
        </w:rPr>
        <w:t xml:space="preserve">وكان‭ ‬المجني‭ ‬عليه‭ ‬يوم‭ ‬الواقعة‭ ‬حال‭ ‬وجوده‭ ‬بمنطقة‭ ‬سلماباد،</w:t>
      </w:r>
    </w:p>
    <w:p>
      <w:pPr/>
      <w:r>
        <w:rPr/>
        <w:t xml:space="preserve">‭ ‬ذهب‭ ‬إليه‭ ‬المتهم‭ ‬وقام‭ ‬بالاعتداء‭ ‬عليه‭ ‬بواسطة‭ ‬يده‭ ‬على‭ ‬صدره‭ ‬ورأسه‭ ‬وبناء‭ ‬عليه‭ ‬حاول‭ ‬الهرب‭ ‬بداخل‭ ‬أحد‭ ‬الكراجات،</w:t>
      </w:r>
    </w:p>
    <w:p>
      <w:pPr/>
      <w:r>
        <w:rPr>
          <w:shd w:val="clear" w:fill="eeee80"/>
        </w:rPr>
        <w:t xml:space="preserve">‭ ‬إلا‭ ‬أن‭ ‬المتهم‭ ‬قام‭ ‬بسحبه‭ ‬وإغلاق‭ ‬الباب‭ ‬المؤدي‭ ‬إلى‭ ‬الكراج‭ ‬على‭ ‬يده‭ ‬اليمنى‭ ‬مما‭ ‬أدى‭ ‬إلى‭ ‬قطع‭ ‬إصبعين‭ ‬من‭ ‬يده‭ ‬واستمر‭ ‬في‭ ‬ضربه‭ ‬على‭ ‬صدره‭ ‬ورأسه‭ ‬ومن‭ ‬ثم‭ ‬قام‭ ‬العمال‭ ‬الموجودون‭ ‬بإبعادهما‭ ‬عن‭ ‬بعض‭.</w:t>
      </w:r>
    </w:p>
    <w:p>
      <w:pPr/>
      <w:r>
        <w:rPr>
          <w:shd w:val="clear" w:fill="eeee80"/>
        </w:rPr>
        <w:t xml:space="preserve">فيما‭ ‬شهد‭ ‬عامل‭ ‬عربي‭ ‬انه‭ ‬بيوم‭ ‬الواقعة‭ ‬شاهد‭ ‬المجني‭ ‬عليه‭ ‬يتحدث‭ ‬مع‭ ‬المتهم‭ ‬إلا‭ ‬أن‭ ‬الأخير‭ ‬قام‭ ‬بالاعتداء‭ ‬عليه‭ ‬بالضرب‭ ‬بواسطة‭ ‬يده‭ ‬فحاول‭ ‬‮«‬المجني‭ ‬عليه‮»‬‭ ‬الهرب‭ ‬لداخل‭ ‬أحد‭ ‬الكراجات،</w:t>
      </w:r>
    </w:p>
    <w:p>
      <w:pPr/>
      <w:r>
        <w:rPr>
          <w:shd w:val="clear" w:fill="eeee80"/>
        </w:rPr>
        <w:t xml:space="preserve">‭ ‬إلا‭ ‬أن‭ ‬الأخير‭ ‬قام‭ ‬باللحاق‭ ‬به‭ ‬وقام‭ ‬بشده‭ ‬من‭ ‬ملابسه‭ ‬أثناء‭ ‬ما‭ ‬كان‭ ‬المتهم‭ ‬ممسكاً‭ ‬بطرف‭ ‬فتحة‭ ‬الباب‭ ‬الحديدي‭ ‬المؤدي‭ ‬الى‭ ‬داخل‭ ‬الكراج،</w:t>
      </w:r>
    </w:p>
    <w:p>
      <w:pPr/>
      <w:r>
        <w:rPr/>
        <w:t xml:space="preserve">‭ ‬فقام‭ ‬المتهم‭ ‬بإغلاق‭ ‬الباب‭ ‬على‭ ‬يده‭ ‬وسقط‭ ‬أرضاً‭ ‬واستمر‭ ‬المتهم‭ ‬في‭ ‬الاعتداء‭ ‬عليه‭ ‬بالضرب‭ ‬بواسطة‭ ‬رجله‭ ‬عدة‭ ‬مرات‭ ‬على‭ ‬جسمه‭ ‬وبناء‭ ‬عليه‭ ‬تمت‭ ‬تفرقتهما،</w:t>
      </w:r>
    </w:p>
    <w:p>
      <w:pPr/>
      <w:r>
        <w:rPr>
          <w:shd w:val="clear" w:fill="eeee80"/>
        </w:rPr>
        <w:t xml:space="preserve">‭ ‬وتبين‭ ‬له‭ ‬أن‭ ‬يد‭ ‬المجني‭ ‬عليه‭ ‬كانت‭ ‬تنزف‭ ‬وأن‭ ‬إصبعين‭ ‬من‭ ‬أصابع‭ ‬يده‭ ‬قد‭ ‬بترت‭.</w:t>
      </w:r>
    </w:p>
    <w:p>
      <w:pPr/>
      <w:r>
        <w:rPr>
          <w:shd w:val="clear" w:fill="eeee80"/>
        </w:rPr>
        <w:t xml:space="preserve">واعترف‭ ‬المتهم‭ ‬بتحقيقات‭ ‬النيابة‭ ‬العامة‭ ‬بالاعتداء‭ ‬على‭ ‬سلامة‭ ‬جسم‭ ‬المجني‭ ‬عليه‭ ‬وقرر‭ ‬أنه‭ ‬بالفعل‭ ‬قام‭ ‬بإغلاق‭ ‬الباب‭ ‬الحديدي‭ ‬بقوة‭ ‬شديدة‭ ‬أثناء‭ ‬ما‭ ‬كانت‭ ‬يد‭ ‬المجني‭ ‬عليه‭ ‬على‭ ‬طرف‭ ‬الباب،</w:t>
      </w:r>
    </w:p>
    <w:p>
      <w:pPr/>
      <w:r>
        <w:rPr>
          <w:shd w:val="clear" w:fill="eeee80"/>
        </w:rPr>
        <w:t xml:space="preserve">‭ ‬حيث‭ ‬وجهت‭ ‬النيابة‭ ‬العامة‭ ‬الى‭ ‬المتهم‭ ‬أنه‭ ‬في‭ ‬1‭ ‬مارس‭ ‬2024‭ ‬اعتدى‭ ‬على‭ ‬سلامة‭ ‬جسم‭ ‬المجني‭ ‬عليه‭ ‬فأحدث‭ ‬به‭ ‬الاصابات‭ ‬المبينة‭ ‬بالتقرير‭ ‬الطبي‭ ‬الشرعي‭ ‬والتي‭ ‬أفضت‭ ‬إلى‭ ‬وقوع‭ ‬عاهة‭ ‬مستديمة‭ ‬من‭ ‬دون‭ ‬أن‭ ‬يقصد‭ ‬احداثها‭ ‬تقدر‭ ‬بنسبة‭ ‬13‭%.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2026-10-08T01:24:18+00:00</dcterms:created>
  <dcterms:modified xsi:type="dcterms:W3CDTF">2026-10-08T01:24:18+00:00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