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مِنْهَا مَحَلَّاتُ الْمُتَطَيِّبِيْنَ وَمُنْهَجُ السَّالِكِينَ حَيْثُ يُعَرِّفْنَا بِالشُّرُوطِ الَّتِي يَجِبُ عَلَى الطَّبِيبِ أَنْ يَتَقَيَّدَ بِهَا،</w:t>
      </w:r>
    </w:p>
    <w:p>
      <w:pPr/>
      <w:r>
        <w:rPr/>
        <w:t xml:space="preserve"> وَعَلَى الطَّبَائِعِ وَالنَّبْضِ وَالْعُرُوْقِ وَتَوْزِيْعِهَا وَطُرُقِ فَصْدِهَا،</w:t>
      </w:r>
    </w:p>
    <w:p>
      <w:pPr/>
      <w:r>
        <w:rPr>
          <w:shd w:val="clear" w:fill="eeee80"/>
        </w:rPr>
        <w:t xml:space="preserve"> وَتَحْضِيْرِ وَاسْتِعْمَالِ أَدْوِيَةِ الْعَيْنِ.</w:t>
      </w:r>
    </w:p>
    <w:p>
      <w:pPr/>
      <w:r>
        <w:rPr>
          <w:shd w:val="clear" w:fill="eeee80"/>
        </w:rPr>
        <w:t xml:space="preserve">تم</w:t>
      </w:r>
    </w:p>
    <w:p>
      <w:pPr/>
      <w:r>
        <w:rPr/>
        <w:t xml:space="preserve"> وَلَا أَنْ يُقَلِّلَ مِنْ خِدْمَةِ النَّاسِ فِيْهِ، لَكِنَّ لِلْعُمْرِ حُكْمَهُ، فَضَعُفَ جِسْمُهُ، وَانْهَدَّتْ قُوَاهُ، كَانَ قَدْ تَرَكَ تُرَاثَاً حَيَّاً،</w:t>
      </w:r>
    </w:p>
    <w:p>
      <w:pPr/>
      <w:r>
        <w:rPr>
          <w:shd w:val="clear" w:fill="eeee80"/>
        </w:rPr>
        <w:t xml:space="preserve"> وَرِعَايَةَ حَوَاسْنَا،</w:t>
      </w:r>
    </w:p>
    <w:p>
      <w:pPr/>
      <w:r>
        <w:rPr/>
        <w:t xml:space="preserve"> وَاجْتِنَابَ كُلِّ مَا يَضُرُّ بِالصِّحَّةِ،</w:t>
      </w:r>
    </w:p>
    <w:p>
      <w:pPr/>
      <w:r>
        <w:rPr>
          <w:shd w:val="clear" w:fill="eeee80"/>
        </w:rPr>
        <w:t xml:space="preserve"> وَنَصَحَ بِأَهَمِّيَّةِ الدَّرْسِ وَالْحِفْظِ وَرِوَايَةِ الْأَخْبَارِ وَالشَّعْرِ،</w:t>
      </w:r>
    </w:p>
    <w:p>
      <w:pPr/>
      <w:r>
        <w:rPr/>
        <w:t xml:space="preserve"> وَالْقُرْآنُ فِي الْمُقَدِّمَةِ مِنْ كُلِّ ذَلِكَ،</w:t>
      </w:r>
    </w:p>
    <w:p>
      <w:pPr/>
      <w:r>
        <w:rPr>
          <w:shd w:val="clear" w:fill="eeee80"/>
        </w:rPr>
        <w:t xml:space="preserve"> خَاصَّةً فِي نَصَائِحِهِ الَّتِي وَجْهَهَا إِلَى ابْنِهِ «عُمَيْرَةَ» مِنْ خِلَالِ كِتَابِ مِنْهَاجِ الْمُتَعَلِّمِينَ».</w:t>
      </w:r>
    </w:p>
    <w:p>
      <w:pPr/>
      <w:r>
        <w:rPr>
          <w:shd w:val="clear" w:fill="eeee80"/>
        </w:rPr>
        <w:t xml:space="preserve">وَلَا تَخْلُوْ كُتُبُهُ مِنْ تَوْجِيْهَاتٍ تَرْبَوِيَّةٍ وَنَفْسِيَّةٍ،</w:t>
      </w:r>
    </w:p>
    <w:p>
      <w:pPr/>
      <w:r>
        <w:rPr>
          <w:shd w:val="clear" w:fill="eeee80"/>
        </w:rPr>
        <w:t xml:space="preserve"> خَاصَّةً فِي حِوَارَاتِهِ الَّتِي سَجَّلَهَا مَعَ ابْنِهِ عُمَيْرَةً» فَأَرْشَدَنَا إِلَى تَرْكِ الْفُضُوْلِ مِنَ الْكَلَامِ،</w:t>
      </w:r>
    </w:p>
    <w:p>
      <w:pPr/>
      <w:r>
        <w:rPr>
          <w:shd w:val="clear" w:fill="eeee80"/>
        </w:rPr>
        <w:t xml:space="preserve"> وَحَثْنَا عَلَى مَجَالَسَةِ الصَّالِحِيْنَ وَالْعُلَمَاءِ،</w:t>
      </w:r>
    </w:p>
    <w:p>
      <w:pPr/>
      <w:r>
        <w:rPr>
          <w:shd w:val="clear" w:fill="eeee80"/>
        </w:rPr>
        <w:t xml:space="preserve"> وَبَيَّنَ أَنَّ الْعَقْلَ نُوْرٌ إِذَا مُنحَ لِإِنْسَانٍ فَقَدْ نَالَ خَيْرَ الدُّنْيَا وَالْآخِرَةِ،</w:t>
      </w:r>
    </w:p>
    <w:p>
      <w:pPr/>
      <w:r>
        <w:rPr/>
        <w:t xml:space="preserve"> كَمَا حَذَرَ ابْنَهُ مِنَ التَّقْصِيرِ فِي اسْتِخْدَامٍ حَوَاسِّهِ، وَنَصَحَ بِالْغِذَاءِ الْمُتَوَازِنِ،</w:t>
      </w:r>
    </w:p>
    <w:p>
      <w:pPr/>
      <w:r>
        <w:rPr>
          <w:shd w:val="clear" w:fill="eeee80"/>
        </w:rPr>
        <w:t xml:space="preserve"> وَالِابْتِعَادِ عَنِ الْهُمُوْمِ،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2026-10-13T23:07:44+00:00</dcterms:created>
  <dcterms:modified xsi:type="dcterms:W3CDTF">2026-10-13T23:07:44+00:00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