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 نجاحها في السوق يعني بقاءهـا واسـتمرارها في العمل لذلك يعد ويكـونضـمن تخطيط املؤسسةفي هذا الجانب هو أن تعمل في املـدى البعيـد عـلى تغطيـة القـرارات السـعرية للكلف املتغيرة والبعض من الكلف الثابتة، -2تعظيم األرباح: تسعى املؤسسة عبر هذا الهدف إلى تعظيم األرباح من خالل األسعار التـي تضـعها ملنتجاتها مفترضة في ذلك تقديرها املسبق للطلب والكلف والبـدائل السـعرية املتاحـة،  وهذا الهدف ليس من السهولة بمكان تحققه ملا يكتنفه من صعوبة تتجلى أوال في الدقة لتقدير الطلب والكلف،  وثانيا أن إدارة املؤسسة تتجاهل إلى حد كبير -3 تعظيم العائد الحالي: بعض املؤسسات تضع أسعارها لتعظيم العائد املتحقق من املبيعـات، يرتبط إلى حد كبير مع قدرة املؤسسة على تقدير حجم الطلب املتوقع على منتجاتها، لهذا الهدف بأنه يمكن أن يقودهـا عـلى األمـد البعيـد في تعظـيم األرباح ونمو نسبةاملساهمةفيالسوق. -4 تعظيم نمو املبيعات: ويمكن تسميته أحيانا بالحصة السوقية،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