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بات من الضروري إقامة كيان يرمي إلى تعميق الروابط والصلات وتوثيقها والتعاون بين أعضائه في مختلف المجالات،</w:t>
      </w:r>
    </w:p>
    <w:p>
      <w:pPr/>
      <w:r>
        <w:rPr>
          <w:shd w:val="clear" w:fill="eeee80"/>
        </w:rPr>
        <w:t xml:space="preserve"> يطلق عليه مجلس التعاون لدول الخليج العربية)،</w:t>
      </w:r>
    </w:p>
    <w:p>
      <w:pPr/>
      <w:r>
        <w:rPr>
          <w:shd w:val="clear" w:fill="eeee80"/>
        </w:rPr>
        <w:t xml:space="preserve"> ويكون مقره الرياض ويكون هذا المجلس الوسيلة لتحقيق أكبر قدر من التنسيق والتكامل والترابط في جميع الميادين،</w:t>
      </w:r>
    </w:p>
    <w:p>
      <w:pPr/>
      <w:r>
        <w:rPr>
          <w:shd w:val="clear" w:fill="eeee80"/>
        </w:rPr>
        <w:t xml:space="preserve"> وتعميق</w:t>
      </w:r>
    </w:p>
    <w:p>
      <w:pPr/>
      <w:r>
        <w:rPr>
          <w:shd w:val="clear" w:fill="eeee80"/>
        </w:rPr>
        <w:t xml:space="preserve">الروابط والصلات بين أعضائه في مختلف المجالات.</w:t>
      </w:r>
    </w:p>
    <w:p>
      <w:pPr/>
      <w:r>
        <w:rPr>
          <w:shd w:val="clear" w:fill="eeee80"/>
        </w:rPr>
        <w:t xml:space="preserve">وفي يوم الاثنين ۲۱ من رجب من عام ١٤٠١هـ / ۱۹۸۱ م شارك الملك خالد بن عبد العزيز في أبو ظبي في أول اجتماع للمجلس،</w:t>
      </w:r>
    </w:p>
    <w:p>
      <w:pPr/>
      <w:r>
        <w:rPr>
          <w:shd w:val="clear" w:fill="eeee80"/>
        </w:rPr>
        <w:t xml:space="preserve"> بحضور جميع قادة دول الخليج العربية،</w:t>
      </w:r>
    </w:p>
    <w:p>
      <w:pPr/>
      <w:r>
        <w:rPr>
          <w:shd w:val="clear" w:fill="eeee80"/>
        </w:rPr>
        <w:t xml:space="preserve"> وألقى الملك خالد في الحضور كلمة أكد فيها أن المجلس هو لمصلحة شعوب المنطقة ومصلحة الأمة العربية؛</w:t>
      </w:r>
    </w:p>
    <w:p>
      <w:pPr/>
      <w:r>
        <w:rPr>
          <w:shd w:val="clear" w:fill="eeee80"/>
        </w:rPr>
        <w:t xml:space="preserve"> لأن الخليج العربي جزء لا يتجزأ من الأمة العربية.</w:t>
      </w:r>
    </w:p>
    <w:p>
      <w:pPr/>
      <w:r>
        <w:rPr>
          <w:shd w:val="clear" w:fill="eeee80"/>
        </w:rPr>
        <w:t xml:space="preserve">ومن أبرز القرارات التي خرجت بها تلك القمة أن تكون مدينة الرياض مقراً لأمانة مجلس التعاون لدول الخليج العربية،</w:t>
      </w:r>
    </w:p>
    <w:p>
      <w:pPr/>
      <w:r>
        <w:rPr>
          <w:shd w:val="clear" w:fill="eeee80"/>
        </w:rPr>
        <w:t xml:space="preserve"> وأن يعقد المؤتمر الثاني في مدينة الرياض في شهر المحرم من عام ١٤٠٢هـ / ١٩٨٢م،</w:t>
      </w:r>
    </w:p>
    <w:p>
      <w:pPr/>
      <w:r>
        <w:rPr>
          <w:shd w:val="clear" w:fill="eeee80"/>
        </w:rPr>
        <w:t xml:space="preserve">مدينة الرياض مقراً لأمانة المجلس لعدة أمور منها:</w:t>
      </w:r>
    </w:p>
    <w:p>
      <w:pPr/>
      <w:r>
        <w:rPr>
          <w:shd w:val="clear" w:fill="eeee80"/>
        </w:rPr>
        <w:t xml:space="preserve">- الموقع الإستراتيجي للمملكة العربية السعودية بين دول الخليج العربي خاصة،</w:t>
      </w:r>
    </w:p>
    <w:p>
      <w:pPr/>
      <w:r>
        <w:rPr>
          <w:shd w:val="clear" w:fill="eeee80"/>
        </w:rPr>
        <w:t xml:space="preserve"> ودول العالم الإسلامي عامة.</w:t>
      </w:r>
    </w:p>
    <w:p>
      <w:pPr/>
      <w:r>
        <w:rPr>
          <w:shd w:val="clear" w:fill="eeee80"/>
        </w:rPr>
        <w:t xml:space="preserve">- أن العاصمة السعودية هي المحطة الأساسية في الدبلوماسية العربية والإسلامية.</w:t>
      </w:r>
    </w:p>
    <w:p>
      <w:pPr/>
      <w:r>
        <w:rPr>
          <w:shd w:val="clear" w:fill="eeee80"/>
        </w:rPr>
        <w:t xml:space="preserve">- الثقة الكبيرة التي يوليها حكام دول الخليج لملوك المملكة العربية السعودية.</w:t>
      </w:r>
    </w:p>
    <w:p>
      <w:pPr/>
      <w:r>
        <w:rPr>
          <w:shd w:val="clear" w:fill="eeee80"/>
        </w:rPr>
        <w:t xml:space="preserve">- ما تمتاز به السياسة الخارجية للمملكة العربية السعودية من كونها طرفاً أساساً في النظام العربي منذ قيامه،</w:t>
      </w:r>
    </w:p>
    <w:p>
      <w:pPr/>
      <w:r>
        <w:rPr>
          <w:shd w:val="clear" w:fill="eeee80"/>
        </w:rPr>
        <w:t xml:space="preserve">حيث كانت عضواً مؤسساً في جامعة الدول العربية.</w:t>
      </w:r>
    </w:p>
    <w:p>
      <w:pPr/>
      <w:r>
        <w:rPr>
          <w:shd w:val="clear" w:fill="eeee80"/>
        </w:rPr>
        <w:t xml:space="preserve">وهكذا كان لجهود الملك خالد بن عبد العزيز في جمع كلمة دول الخليج العربية وتوحيد صفوفها أكبر الأثر في تأسيس المجلس ونجاحه.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2026-10-25T12:03:36+00:00</dcterms:created>
  <dcterms:modified xsi:type="dcterms:W3CDTF">2026-10-25T12:03:36+00:00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