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المساجد الجامعة هي أساس العمران في المدن الإسلامية .</w:t>
      </w:r>
    </w:p>
    <w:p>
      <w:pPr/>
      <w:r>
        <w:rPr>
          <w:shd w:val="clear" w:fill="eeee80"/>
        </w:rPr>
        <w:t xml:space="preserve">المسلمون منذ فجر الإسلام إذا فتحوا مدينة من المدن شيدوا مسجدا جامعا بها</w:t>
      </w:r>
    </w:p>
    <w:p>
      <w:pPr/>
      <w:r>
        <w:rPr>
          <w:shd w:val="clear" w:fill="eeee80"/>
        </w:rPr>
        <w:t xml:space="preserve">وذلك رغبة منهم في إضفاء الصبغة الإسلامية عليها حيث أن هذه المدن كانت</w:t>
      </w:r>
    </w:p>
    <w:p>
      <w:pPr/>
      <w:r>
        <w:rPr>
          <w:shd w:val="clear" w:fill="eeee80"/>
        </w:rPr>
        <w:t xml:space="preserve"> كما كانوا يبدأون بإنشاء المسجد الجامع قبل أي بناء آخر</w:t>
      </w:r>
    </w:p>
    <w:p>
      <w:pPr/>
      <w:r>
        <w:rPr>
          <w:shd w:val="clear" w:fill="eeee80"/>
        </w:rPr>
        <w:t xml:space="preserve">عند تأسيس مدنهم الجديدة ،</w:t>
      </w:r>
    </w:p>
    <w:p>
      <w:pPr/>
      <w:r>
        <w:rPr>
          <w:shd w:val="clear" w:fill="eeee80"/>
        </w:rPr>
        <w:t xml:space="preserve"> وعلى سبيل المثال اختط عتبة بن غزوان مدينة</w:t>
      </w:r>
    </w:p>
    <w:p>
      <w:pPr/>
      <w:r>
        <w:rPr>
          <w:shd w:val="clear" w:fill="eeee80"/>
        </w:rPr>
        <w:t xml:space="preserve">البصرة بنى المسجد الجامع فيها ،</w:t>
      </w:r>
    </w:p>
    <w:p>
      <w:pPr/>
      <w:r>
        <w:rPr>
          <w:shd w:val="clear" w:fill="eeee80"/>
        </w:rPr>
        <w:t xml:space="preserve"> وكذلك فعل سعد بن أبي وقاص عند تشييده</w:t>
      </w:r>
    </w:p>
    <w:p>
      <w:pPr/>
      <w:r>
        <w:rPr>
          <w:shd w:val="clear" w:fill="eeee80"/>
        </w:rPr>
        <w:t xml:space="preserve"> وقد أصبحت عادة بناء المسجد في كافة المدن الإسلامية الجديدة</w:t>
      </w:r>
    </w:p>
    <w:p>
      <w:pPr/>
      <w:r>
        <w:rPr>
          <w:shd w:val="clear" w:fill="eeee80"/>
        </w:rPr>
        <w:t xml:space="preserve">عادة متبعة حرص المسلمون عليها عند بناء مدنهم .</w:t>
      </w:r>
    </w:p>
    <w:p>
      <w:pPr/>
      <w:r>
        <w:rPr>
          <w:shd w:val="clear" w:fill="eeee80"/>
        </w:rPr>
        <w:t xml:space="preserve"> كما أصبح المسجد الجامع</w:t>
      </w:r>
    </w:p>
    <w:p>
      <w:pPr/>
      <w:r>
        <w:rPr>
          <w:shd w:val="clear" w:fill="eeee80"/>
        </w:rPr>
        <w:t xml:space="preserve">في هذه المدن بمرور الزمن مركزا لتلك المدن وقلبها النابض بحياتها ؛</w:t>
      </w:r>
    </w:p>
    <w:p>
      <w:pPr/>
      <w:r>
        <w:rPr>
          <w:shd w:val="clear" w:fill="eeee80"/>
        </w:rPr>
        <w:t xml:space="preserve">تتفرع الطرق الكبرى المؤدية إلى أبواب المدينة ،</w:t>
      </w:r>
    </w:p>
    <w:p>
      <w:pPr/>
      <w:r>
        <w:rPr>
          <w:shd w:val="clear" w:fill="eeee80"/>
        </w:rPr>
        <w:t xml:space="preserve"> والقيساريات وفيه تعقد الاجتماعات السياسية</w:t>
      </w:r>
    </w:p>
    <w:p>
      <w:pPr/>
      <w:r>
        <w:rPr>
          <w:shd w:val="clear" w:fill="eeee80"/>
        </w:rPr>
        <w:t xml:space="preserve">المسجد الجامع على الحياة الاجتماعية والسياسية والاقتصادية والعلمية وبالطبع.</w:t>
      </w:r>
    </w:p>
    <w:p>
      <w:pPr/>
      <w:r>
        <w:rPr>
          <w:shd w:val="clear" w:fill="eeee80"/>
        </w:rPr>
        <w:t xml:space="preserve">ب - لدار الإمارة :</w:t>
      </w:r>
    </w:p>
    <w:p>
      <w:pPr/>
      <w:r>
        <w:rPr>
          <w:shd w:val="clear" w:fill="eeee80"/>
        </w:rPr>
        <w:t xml:space="preserve">كان بناء الرسول صلى الله عليه وسلم منزله ملاصقا للمسجد الجامع المثال</w:t>
      </w:r>
    </w:p>
    <w:p>
      <w:pPr/>
      <w:r>
        <w:rPr>
          <w:shd w:val="clear" w:fill="eeee80"/>
        </w:rPr>
        <w:t xml:space="preserve">الأول الذي اتبع في إنشاء دار الإمارة مجاورة للمسجد في المدن الناشئة ،</w:t>
      </w:r>
    </w:p>
    <w:p>
      <w:pPr/>
      <w:r>
        <w:rPr>
          <w:shd w:val="clear" w:fill="eeee80"/>
        </w:rPr>
        <w:t xml:space="preserve">وكانت دار الإمارة تقام في وسط المدينة ،</w:t>
      </w:r>
    </w:p>
    <w:p>
      <w:pPr/>
      <w:r>
        <w:rPr/>
        <w:t xml:space="preserve"> وتقام من حولها دور الوزراء وطبقة الخاصة من الناسكالقاضي والمحتسب وصاحب الشرطة .</w:t>
      </w:r>
    </w:p>
    <w:p>
      <w:pPr/>
      <w:r>
        <w:rPr>
          <w:shd w:val="clear" w:fill="eeee80"/>
        </w:rPr>
        <w:t xml:space="preserve"> وكانت دار الإمارة في بداية الأمر</w:t>
      </w:r>
    </w:p>
    <w:p>
      <w:pPr/>
      <w:r>
        <w:rPr>
          <w:shd w:val="clear" w:fill="eeee80"/>
        </w:rPr>
        <w:t xml:space="preserve">تمتاز ببساطة البناء ،</w:t>
      </w:r>
    </w:p>
    <w:p>
      <w:pPr/>
      <w:r>
        <w:rPr>
          <w:shd w:val="clear" w:fill="eeee80"/>
        </w:rPr>
        <w:t xml:space="preserve"> وأصبحت تشمل على أبهاء واسعة وقاعات للجلوس .</w:t>
      </w:r>
    </w:p>
    <w:p>
      <w:pPr/>
      <w:r>
        <w:rPr>
          <w:shd w:val="clear" w:fill="eeee80"/>
        </w:rPr>
        <w:t xml:space="preserve">بعد أن تحولت إلى قصور فخمة - ملاعب ،</w:t>
      </w:r>
    </w:p>
    <w:p>
      <w:pPr/>
      <w:r>
        <w:rPr/>
        <w:t xml:space="preserve"> وساحات ومخازن وخزائن الكتبوإسطبلات الخيل (۱۹) .</w:t>
      </w:r>
    </w:p>
    <w:p>
      <w:pPr/>
      <w:r>
        <w:rPr>
          <w:shd w:val="clear" w:fill="eeee80"/>
        </w:rPr>
        <w:t xml:space="preserve"> ومن أمثلة هذه الدور " قصر الحمراء " الذي بناه عبيد</w:t>
      </w:r>
    </w:p>
    <w:p>
      <w:pPr/>
      <w:r>
        <w:rPr/>
        <w:t xml:space="preserve">الله بن زياد ( والى العراق ) لمعاوية ويزيد في البصرة ،</w:t>
      </w:r>
    </w:p>
    <w:p>
      <w:pPr/>
      <w:r>
        <w:rPr>
          <w:shd w:val="clear" w:fill="eeee80"/>
        </w:rPr>
        <w:t xml:space="preserve">مقر للإمارة في مدينة واسط عرف بقصر الخضراء نسبة إلى القبة الخضراء</w:t>
      </w:r>
    </w:p>
    <w:p>
      <w:pPr/>
      <w:r>
        <w:rPr>
          <w:shd w:val="clear" w:fill="eeee80"/>
        </w:rPr>
        <w:t xml:space="preserve"> وكان ديوان الحجاج ومجلسه اليومى تحت هذه القبة</w:t>
      </w:r>
    </w:p>
    <w:p>
      <w:pPr/>
      <w:r>
        <w:rPr>
          <w:shd w:val="clear" w:fill="eeee80"/>
        </w:rPr>
        <w:t xml:space="preserve">ج - المركز الاقتصادي :</w:t>
      </w:r>
    </w:p>
    <w:p>
      <w:pPr/>
      <w:r>
        <w:rPr>
          <w:shd w:val="clear" w:fill="eeee80"/>
        </w:rPr>
        <w:t xml:space="preserve">وهو جزء رئيسي في المدينة الإسلامية ،</w:t>
      </w:r>
    </w:p>
    <w:p>
      <w:pPr/>
      <w:r>
        <w:rPr>
          <w:shd w:val="clear" w:fill="eeee80"/>
        </w:rPr>
        <w:t xml:space="preserve"> ويقع دائما حول المسجد الجامع ،</w:t>
      </w:r>
    </w:p>
    <w:p>
      <w:pPr/>
      <w:r>
        <w:rPr/>
        <w:t xml:space="preserve">ويضم الأسواق بما تحويه من خانات وفنادق ،</w:t>
      </w:r>
    </w:p>
    <w:p>
      <w:pPr/>
      <w:r>
        <w:rPr>
          <w:shd w:val="clear" w:fill="eeee80"/>
        </w:rPr>
        <w:t xml:space="preserve">كانت الشوارع المحيطة بالمسجد الجامع تتمسى بأنواع الحرف والصناعات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2026-09-04T09:15:52+00:00</dcterms:created>
  <dcterms:modified xsi:type="dcterms:W3CDTF">2026-09-04T09:15:52+00:00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