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الصورة أصدق تعبيرا من الكلمات و المقالات سواء كانت صورة فوتوغرافية أو رسم توضيحي أو رسم ساخر،  لها دورا بارزا في العملية الإعلامية و الصحفية و لا يمكن الاستغناء عنها لانها تثبت الخبر في ذهن المتلقي،  فالصورة الأولى في الصحافة لم تكن بالشكل الذي نراه الآن،  بل كانت لا تتعدى كونها رسوما يدوية تطبع من قطع خشبية حفرت عليها الرسوم و استمر استخدامها بهذه الطريقة حتى نهاية القرن التاسع عشر و كانت الإنجليزية أول من استخدم هذه الطريقة عام Weekly News (صحيفة أخبار الأسبوع 1638م مع موضوع عن حريق شب في جزيرة سانت مايكل أما في الصحافة الأمريكية فإن أول رسم صممه بنيامين فرانكلين B Michel و نشره في صحيفة بنسلفانيا جازيت B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