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المنهجية العلمية قبل البدء في أي بحث،  يمكنك قراءة الكتب المتخصصة أو حضور الدورات التدريبية لفهم مراحل البحث وكيفية تصميم الدراسة وجمع البيانات وتحليلها وتفسير النتائج وحيث تساعد قراءة ودراسة الأبحاث السابقة  يجب أن تقوم بمراجعة الأبحاث السابقة المنشورة في نفس مجال الدراسة خاصة في مجال السموم الفطرية.  قم بالبحث في القواعد البيانات الأكاديمية والمكتبات العلمية المتخصصة للعثور على المقالات ذات الصلة يمكن أيضا تحديد الأهداف والمسألة البحثية وتحديد الأهداف الرئيسية للبحث وصياغة المسألة البحثية التي ترغب في إجابتها.  وتصميم الدراسة وجمع البيانات قم بتصميم دراسة تلائم أهدافك ومسألتك البحثية.  اختر الطريقة المناسبة لجمع البيانات،  تأكد من توثيق وتسجيل جميع التفاصيل المتعلقة بتصميم الدراسة وعينة الدراسة وطرق القياس  ويمكن تحليل البيانات وتفسير النتائج  بعد جمع البيانات،  نقوم بتحليلها باستخدام الأدوات والتقنيات المناسبة.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2026-10-20T00:45:35+00:00</dcterms:created>
  <dcterms:modified xsi:type="dcterms:W3CDTF">2026-10-20T00:45:35+00:00</dcterms:modified>
</cp:coreProperties>
</file>

<file path=docProps/custom.xml><?xml version="1.0" encoding="utf-8"?>
<Properties xmlns="http://schemas.openxmlformats.org/officeDocument/2006/custom-properties" xmlns:vt="http://schemas.openxmlformats.org/officeDocument/2006/docPropsVTypes"/>
</file>