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النزعة الخارجية الدلاليةتُعنى النزعة الخارجية الدلالية بتحديد معنى الكلمات في اللغة، وتقدم نظرية متنافسة مع النزعة الداخلية التي ترى أن المعاني تُحدد من خلال خواص داخلية للمتكلم. تُركز النزعة الخارجية على علاقة المتكلم بالعالم الخارجي، مؤكدة أن المعاني تتأثر بالبيئة والعلاقات الخارجية. تُعارض النزعة الخارجية النزعة الداخلية التي تؤكد أن المعاني تنشأ داخل العقل البشري فقط.  تركز النزعة الخارجية على ألفاظ النوع الطبيعي، معتبرة أن معانيها تتأثر بخصائص هذه الألفاظ في العالم الخارجي، بينما ترى النزعة الداخلية أن معاني هذه الألفاظ تُحدد من خلال تجارب المتكلم ومُعرفته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