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نصنع الموضة بشغف وتفاصيل لا تُنسى.</w:t>
      </w:r>
    </w:p>
    <w:p>
      <w:pPr/>
      <w:r>
        <w:rPr/>
        <w:t xml:space="preserve"> "����� �����" ليس مجرد براند ملابس،</w:t>
      </w:r>
    </w:p>
    <w:p>
      <w:pPr/>
      <w:r>
        <w:rPr>
          <w:shd w:val="clear" w:fill="eeee80"/>
        </w:rPr>
        <w:t xml:space="preserve"> بل هو وجهتك الأولى للأزياء العصرية التي تعكس شخصيتك القوية والمميزة.</w:t>
      </w:r>
    </w:p>
    <w:p>
      <w:pPr/>
      <w:r>
        <w:rPr/>
        <w:t xml:space="preserve"> نجمع بين التصاميم المبتكرة،</w:t>
      </w:r>
    </w:p>
    <w:p>
      <w:pPr/>
      <w:r>
        <w:rPr>
          <w:shd w:val="clear" w:fill="eeee80"/>
        </w:rPr>
        <w:t xml:space="preserve"> والأسلوب الفاخر لنقدم لك قطعاً حصرية تناسب إيقاع حياتك السريع.</w:t>
      </w:r>
    </w:p>
    <w:p>
      <w:pPr/>
      <w:r>
        <w:rPr>
          <w:shd w:val="clear" w:fill="eeee80"/>
        </w:rPr>
        <w:t xml:space="preserve">نحرص على توفير تجربة تسوق استثنائية تواكب أحدث التريندات،</w:t>
      </w:r>
    </w:p>
    <w:p>
      <w:pPr/>
      <w:r>
        <w:rPr>
          <w:shd w:val="clear" w:fill="eeee80"/>
        </w:rPr>
        <w:t xml:space="preserve"> مع التركيز على أدق التفاصيل في كل قطعة لتضمن لك إطلالة تخطف الأنظار أينما كنت.</w:t>
      </w:r>
    </w:p>
    <w:p>
      <w:pPr/>
      <w:r>
        <w:rPr>
          <w:shd w:val="clear" w:fill="eeee80"/>
        </w:rPr>
        <w:t xml:space="preserve"> انضم لعائلتنا الآن وكن جزءاً من ثورة الأناقة!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2026-08-14T04:08:51+00:00</dcterms:created>
  <dcterms:modified xsi:type="dcterms:W3CDTF">2026-08-14T04:08:51+00:00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