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تعد جودة الحياة في العمل من العوامل الرئيسية التي تؤثر على سلوك الموظفين داخل المؤسسات،</w:t>
      </w:r>
    </w:p>
    <w:p>
      <w:pPr/>
      <w:r>
        <w:rPr>
          <w:shd w:val="clear" w:fill="eeee80"/>
        </w:rPr>
        <w:t xml:space="preserve"> حيث تلعب دورًا كبيرًا في تعزيز سلوك المواطنة التنظيمية،</w:t>
      </w:r>
    </w:p>
    <w:p>
      <w:pPr/>
      <w:r>
        <w:rPr>
          <w:shd w:val="clear" w:fill="eeee80"/>
        </w:rPr>
        <w:t xml:space="preserve"> وهو السلوك الإيجابي الذي يتجاوز المهام الوظيفية الرسمية ويساهم في تحسين بيئة العمل وتعزيز التعاون بين الأفراد.</w:t>
      </w:r>
    </w:p>
    <w:p>
      <w:pPr/>
      <w:r>
        <w:rPr>
          <w:shd w:val="clear" w:fill="eeee80"/>
        </w:rPr>
        <w:t xml:space="preserve">عندما يشعر الموظفون بالراحة النفسية والأمان الوظيفي،</w:t>
      </w:r>
    </w:p>
    <w:p>
      <w:pPr/>
      <w:r>
        <w:rPr>
          <w:shd w:val="clear" w:fill="eeee80"/>
        </w:rPr>
        <w:t xml:space="preserve"> ويجدون بيئة عمل داعمة توفر لهم فرصًا للنمو والتطوير،</w:t>
      </w:r>
    </w:p>
    <w:p>
      <w:pPr/>
      <w:r>
        <w:rPr>
          <w:shd w:val="clear" w:fill="eeee80"/>
        </w:rPr>
        <w:t xml:space="preserve"> فإنهم يصبحون أكثر استعدادًا للمساهمة في نجاح المنظمة،</w:t>
      </w:r>
    </w:p>
    <w:p>
      <w:pPr/>
      <w:r>
        <w:rPr/>
        <w:t xml:space="preserve"> سواء من خلال تقديم المساعدة لزملائهم،</w:t>
      </w:r>
    </w:p>
    <w:p>
      <w:pPr/>
      <w:r>
        <w:rPr>
          <w:shd w:val="clear" w:fill="eeee80"/>
        </w:rPr>
        <w:t xml:space="preserve"> أو المشاركة الفعالة في تحسين بيئة العمل،</w:t>
      </w:r>
    </w:p>
    <w:p>
      <w:pPr/>
      <w:r>
        <w:rPr>
          <w:shd w:val="clear" w:fill="eeee80"/>
        </w:rPr>
        <w:t xml:space="preserve"> أو إظهار روح المبادرة والمسؤولية.</w:t>
      </w:r>
    </w:p>
    <w:p>
      <w:pPr/>
      <w:r>
        <w:rPr>
          <w:shd w:val="clear" w:fill="eeee80"/>
        </w:rPr>
        <w:t xml:space="preserve"> هذا السلوك لا يعزز فقط أداء المؤسسة،</w:t>
      </w:r>
    </w:p>
    <w:p>
      <w:pPr/>
      <w:r>
        <w:rPr>
          <w:shd w:val="clear" w:fill="eeee80"/>
        </w:rPr>
        <w:t xml:space="preserve"> لكنه يخلق جوًا من الثقة والتفاعل الإيجابي الذي يعزز الانتماء المؤسسي.</w:t>
      </w:r>
    </w:p>
    <w:p>
      <w:pPr/>
      <w:r>
        <w:rPr>
          <w:shd w:val="clear" w:fill="eeee80"/>
        </w:rPr>
        <w:t xml:space="preserve"> فإن جودة الحياة الوظيفية تشمل عدة عناصر،</w:t>
      </w:r>
    </w:p>
    <w:p>
      <w:pPr/>
      <w:r>
        <w:rPr>
          <w:shd w:val="clear" w:fill="eeee80"/>
        </w:rPr>
        <w:t xml:space="preserve"> والتوازن بين العمل والحياة الشخصية،</w:t>
      </w:r>
    </w:p>
    <w:p>
      <w:pPr/>
      <w:r>
        <w:rPr/>
        <w:t xml:space="preserve"> وتوفير بيئة صحية وآمنة،</w:t>
      </w:r>
    </w:p>
    <w:p>
      <w:pPr/>
      <w:r>
        <w:rPr>
          <w:shd w:val="clear" w:fill="eeee80"/>
        </w:rPr>
        <w:t xml:space="preserve"> وكل هذه العوامل تساهم في تحفيز الموظفين على تبني سلوك المواطنة التنظيمية.</w:t>
      </w:r>
    </w:p>
    <w:p>
      <w:pPr/>
      <w:r>
        <w:rPr>
          <w:shd w:val="clear" w:fill="eeee80"/>
        </w:rPr>
        <w:t xml:space="preserve"> فكلما زادت جودة حياة العمل،</w:t>
      </w:r>
    </w:p>
    <w:p>
      <w:pPr/>
      <w:r>
        <w:rPr/>
        <w:t xml:space="preserve"> زاد استعداد الموظفين للانخراط في أنشطة إيجابية تعزز من نجاح المؤسسة،</w:t>
      </w:r>
    </w:p>
    <w:p>
      <w:pPr/>
      <w:r>
        <w:rPr>
          <w:shd w:val="clear" w:fill="eeee80"/>
        </w:rPr>
        <w:t xml:space="preserve"> مما يؤدي إلى تعزيز الأداء العام وتحقيق الأهداف التنظيمية بكفاءة أكبر.</w:t>
      </w:r>
    </w:p>
    <w:p>
      <w:pPr/>
      <w:r>
        <w:rPr>
          <w:shd w:val="clear" w:fill="eeee80"/>
        </w:rPr>
        <w:t xml:space="preserve">لذا،</w:t>
      </w:r>
    </w:p>
    <w:p>
      <w:pPr/>
      <w:r>
        <w:rPr>
          <w:shd w:val="clear" w:fill="eeee80"/>
        </w:rPr>
        <w:t xml:space="preserve"> يمكن القول إن جودة الحياة في العمل ليست مجرد مفهوم إداري،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2026-08-25T10:52:13+00:00</dcterms:created>
  <dcterms:modified xsi:type="dcterms:W3CDTF">2026-08-25T10:52:13+00:00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