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 هي المبادئ التي يقوم عليها التتعلم القبلي؟ التعلم القبلي يعتمد على مجموعة من المبادئ الأساسية،</w:t>
      </w:r>
    </w:p>
    <w:p>
      <w:pPr/>
      <w:r>
        <w:rPr>
          <w:shd w:val="clear" w:fill="eeee80"/>
        </w:rPr>
        <w:t xml:space="preserve"> الفضول والاكتشاف: يدفع الفضول الأطفال إلى استكشاف العالم من حولهم وتجربة أشياء جديدة.</w:t>
      </w:r>
    </w:p>
    <w:p>
      <w:pPr/>
      <w:r>
        <w:rPr>
          <w:shd w:val="clear" w:fill="eeee80"/>
        </w:rPr>
        <w:t xml:space="preserve"> التجربة المباشرة: يتعلم الأطفال من خلال تجاربهم المباشرة وتفاعلهم مع البيئة والأشخاص من حولهم.</w:t>
      </w:r>
    </w:p>
    <w:p>
      <w:pPr/>
      <w:r>
        <w:rPr/>
        <w:t xml:space="preserve"> اللعب والخيال: يعتبر اللعب والخيال وسيلة مهمة لتعلم الأطفال،</w:t>
      </w:r>
    </w:p>
    <w:p>
      <w:pPr/>
      <w:r>
        <w:rPr>
          <w:shd w:val="clear" w:fill="eeee80"/>
        </w:rPr>
        <w:t xml:space="preserve"> حيث يمكنهم من تجربة أدوار مختلفة وتطوير مهاراتهم الاجتماعية والعقلية.</w:t>
      </w:r>
    </w:p>
    <w:p>
      <w:pPr/>
      <w:r>
        <w:rPr/>
        <w:t xml:space="preserve"> النموذج الإيجابي: يقلد الأطفال الأشخاص الذين يعتبرونهم قدوة لهم،</w:t>
      </w:r>
    </w:p>
    <w:p>
      <w:pPr/>
      <w:r>
        <w:rPr>
          <w:shd w:val="clear" w:fill="eeee80"/>
        </w:rPr>
        <w:t xml:space="preserve"> التكرار والتعزيز: يحتاج الأطفال إلى التكرار والتعزيز لتثبيت المعرفة وتحسين الأداء في المهام المختلفة.</w:t>
      </w:r>
    </w:p>
    <w:p>
      <w:pPr/>
      <w:r>
        <w:rPr>
          <w:shd w:val="clear" w:fill="eeee80"/>
        </w:rPr>
        <w:t xml:space="preserve"> هذه المبادئ تشكل أساسية لعملية التعلم القبلي وتساهم في تطور الطفل ونموه العقلي والاجتماعي.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2026-10-20T03:25:12+00:00</dcterms:created>
  <dcterms:modified xsi:type="dcterms:W3CDTF">2026-10-20T03:25:12+00:00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