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Dyes and pigments have been used in many industries for colorization purpose but they pose hazards to the environment and end users of water.</w:t>
      </w:r>
    </w:p>
    <w:p>
      <w:pPr/>
      <w:r>
        <w:rPr/>
        <w:t xml:space="preserve"> Therefore, it is important to remove this pollutant from waste water before their final disposal. This study aimed to investigate the removal of methylene blue by cost effective, ecofriendly, high-efficiency bio-sorbent from activated coffee husk. The process was carried out using chemical activation (H 3 PO 4) process. </w:t>
      </w:r>
    </w:p>
    <w:p>
      <w:pPr/>
      <w:r>
        <w:rPr>
          <w:shd w:val="clear" w:fill="eeee80"/>
        </w:rPr>
        <w:t xml:space="preserve">Fourier transform infrared spectroscopy and surface analyzer (Brunauer-Emmett-Teller) were used to characterize the adsorbent.</w:t>
      </w:r>
    </w:p>
    <w:p>
      <w:pPr/>
      <w:r>
        <w:rPr/>
        <w:t xml:space="preserve"> The specific surface area adsorbent was obtained as 28.54 m 2 /g. The maximum removal efficiency was obtained as 96.9% at pH of 5, initial dye concentration of 20 mg/L, adsorbent dosage of 0.8 g/50 mL, for contact time of 50 min and 30°C temperature on the activation surface of coffee husk.Langmuir model was found to fit the equilibrium data for methylene blue adsorption with 6.82 mg/g at 30°C. The adsorption process follows the pseudo-second-order model.Thermodynamics analysis showed that the adsorption of methylene blue on to the activated coffee husk was a spontaneous and endothermic process. </w:t>
      </w:r>
    </w:p>
    <w:p>
      <w:pPr/>
      <w:r>
        <w:rPr>
          <w:shd w:val="clear" w:fill="eeee80"/>
        </w:rPr>
        <w:t xml:space="preserve">The experimental data obtained in the present study proved that coffee husk is a suitable bio-sorbent in removal of cationic dyes.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2026-09-02T04:37:30+00:00</dcterms:created>
  <dcterms:modified xsi:type="dcterms:W3CDTF">2026-09-02T04:37:30+00:00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