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section of the business plan should outline the business profile.Indicate the type of business, its organizational structure, theprincipals, and the type of industry.Thesequestions must be clearly defined in your business plan.Who are you?What are you?Where are you going?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2026-09-20T13:44:45+00:00</dcterms:created>
  <dcterms:modified xsi:type="dcterms:W3CDTF">2026-09-20T13:44:45+00:00</dcterms:modified>
</cp:coreProperties>
</file>

<file path=docProps/custom.xml><?xml version="1.0" encoding="utf-8"?>
<Properties xmlns="http://schemas.openxmlformats.org/officeDocument/2006/custom-properties" xmlns:vt="http://schemas.openxmlformats.org/officeDocument/2006/docPropsVTypes"/>
</file>