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أنهار كثيراً وأحاول أستوعب إنه رحل،  أعيش مراحل الحزن كلها في كل وقت وفي كل يوم،  فجأة أشعر بالإنكار وثم أتقبل الفكرة،  أنصدم وأكتئب وأعيش المراحل كلها مرة ثانية. يمر البعض بمراحل الحزن ابتداءً من الصدمة،  عندما يبدو كل شيء غير منطقي فكيف لشخص اعتدت وجوده في حياتك ثم يرحل إلى الأبد.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