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الآباء والأمهات الصالحون يربون أولادا صالحين بالضرورة</w:t>
      </w:r>
    </w:p>
    <w:p>
      <w:pPr/>
      <w:r>
        <w:rPr/>
        <w:t xml:space="preserve">يرى كثير من الناس أن السبب في إنتاج أولاد طالحين متعاطين للمخدرات، أو لصوص،</w:t>
      </w:r>
    </w:p>
    <w:p>
      <w:pPr/>
      <w:r>
        <w:rPr>
          <w:shd w:val="clear" w:fill="eeee80"/>
        </w:rPr>
        <w:t xml:space="preserve"> أو مرتكبي الفواحش) يرجع إلى تربية والديهم لأنهم لم يقوموا بواجبهم المطلوب،</w:t>
      </w:r>
    </w:p>
    <w:p>
      <w:pPr/>
      <w:r>
        <w:rPr/>
        <w:t xml:space="preserve"> وهكذا نلقي اللوم كله على الآباء والأمهات عندما يخفق الأولاد،</w:t>
      </w:r>
    </w:p>
    <w:p>
      <w:pPr/>
      <w:r>
        <w:rPr>
          <w:shd w:val="clear" w:fill="eeee80"/>
        </w:rPr>
        <w:t xml:space="preserve"> على حين قد يكون خلاف ذلك تماما عند العديد من الآباء والأمهات الصالحين الذين بذلوا قصارى جهدهم لتربية أولاد صالحين مثل : النبي نوح عليه السلام وابنه.</w:t>
      </w:r>
    </w:p>
    <w:p>
      <w:pPr/>
      <w:r>
        <w:rPr/>
        <w:t xml:space="preserve"> وعلى النقيض من ذلك، هناك كثير من الحالات قد يكون فيها الآباء والأمهات سيئين،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2026-10-27T06:49:27+00:00</dcterms:created>
  <dcterms:modified xsi:type="dcterms:W3CDTF">2026-10-27T06:49:27+00:00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