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د-ضم الضفة الغربية لألردن )الوحدة(عام(1950(</w:t>
      </w:r>
    </w:p>
    <w:p>
      <w:pPr/>
      <w:r>
        <w:rPr>
          <w:shd w:val="clear" w:fill="eeee80"/>
        </w:rPr>
        <w:t xml:space="preserve">سعى ملك األردن الملك عبد هللا في أواخر عام)1940)لضم جميع األراضي الواقعة غرب نهر </w:t>
      </w:r>
    </w:p>
    <w:p>
      <w:pPr/>
      <w:r>
        <w:rPr/>
        <w:t xml:space="preserve">ا ردنية الهاشمية، وتحت قيادته،</w:t>
      </w:r>
    </w:p>
    <w:p>
      <w:pPr/>
      <w:r>
        <w:rPr>
          <w:shd w:val="clear" w:fill="eeee80"/>
        </w:rPr>
        <w:t xml:space="preserve">رسميا لى األردن عام (1950) بغض النظر عما كان يجري في قطاع غزة الذي يخضع لإلدارة إ</w:t>
      </w:r>
    </w:p>
    <w:p>
      <w:pPr/>
      <w:r>
        <w:rPr>
          <w:shd w:val="clear" w:fill="eeee80"/>
        </w:rPr>
        <w:t xml:space="preserve">أقر مجلس النواب األردني الوحدة األردنية الفلسطينية فى (24 نيسان/إبريل عام 1950) وجاء</w:t>
      </w:r>
    </w:p>
    <w:p>
      <w:pPr/>
      <w:r>
        <w:rPr>
          <w:shd w:val="clear" w:fill="eeee80"/>
        </w:rPr>
        <w:t xml:space="preserve"> في قرار الضم الذي اتخذه مجلس األمة األردني في (22 نيسان/إبريل 1950) في البند</w:t>
      </w:r>
    </w:p>
    <w:p>
      <w:pPr/>
      <w:r>
        <w:rPr>
          <w:shd w:val="clear" w:fill="eeee80"/>
        </w:rPr>
        <w:t xml:space="preserve">بخصوص القضية الفلسطينية"تأكيد المحافظة على كامل الحقوق العربية في فلسطين،</w:t>
      </w:r>
    </w:p>
    <w:p>
      <w:pPr/>
      <w:r>
        <w:rPr>
          <w:shd w:val="clear" w:fill="eeee80"/>
        </w:rPr>
        <w:t xml:space="preserve">تلك الحقوق بكل الوسائل المشروعة،</w:t>
      </w:r>
    </w:p>
    <w:p>
      <w:pPr/>
      <w:r>
        <w:rPr>
          <w:shd w:val="clear" w:fill="eeee80"/>
        </w:rPr>
        <w:t xml:space="preserve">في نطاق األماني القومية والتعاون العربي والعدالة الدولية")بن الحسين1979،</w:t>
      </w:r>
    </w:p>
    <w:p>
      <w:pPr/>
      <w:r>
        <w:rPr/>
        <w:t xml:space="preserve"> 251:(.</w:t>
      </w:r>
    </w:p>
    <w:p>
      <w:pPr/>
      <w:r>
        <w:rPr>
          <w:shd w:val="clear" w:fill="eeee80"/>
        </w:rPr>
        <w:t xml:space="preserve">وكان هذا القرار بمثابة الخطوة األخيرة،</w:t>
      </w:r>
    </w:p>
    <w:p>
      <w:pPr/>
      <w:r>
        <w:rPr>
          <w:shd w:val="clear" w:fill="eeee80"/>
        </w:rPr>
        <w:t xml:space="preserve">وتوحيد الضفة الغربية مع الدولة األردنية)الشعبي31:1979،</w:t>
      </w:r>
    </w:p>
    <w:p>
      <w:pPr/>
      <w:r>
        <w:rPr/>
        <w:t xml:space="preserve">( .</w:t>
      </w:r>
    </w:p>
    <w:p>
      <w:pPr/>
      <w:r>
        <w:rPr>
          <w:shd w:val="clear" w:fill="eeee80"/>
        </w:rPr>
        <w:t xml:space="preserve">أعلنت الهيئة العربية العليا في بيانها أن الضم فصل من فصول المأساة الستعمارية التي تهدف</w:t>
      </w:r>
    </w:p>
    <w:p>
      <w:pPr/>
      <w:r>
        <w:rPr>
          <w:shd w:val="clear" w:fill="eeee80"/>
        </w:rPr>
        <w:t xml:space="preserve"> إلى محو اسم فلسطين من الوجود،</w:t>
      </w:r>
    </w:p>
    <w:p>
      <w:pPr/>
      <w:r>
        <w:rPr>
          <w:shd w:val="clear" w:fill="eeee80"/>
        </w:rPr>
        <w:t xml:space="preserve">كل من سوريا ومصر ولبنان والسعودية،</w:t>
      </w:r>
    </w:p>
    <w:p>
      <w:pPr/>
      <w:r>
        <w:rPr>
          <w:shd w:val="clear" w:fill="eeee80"/>
        </w:rPr>
        <w:t xml:space="preserve"> البرلمان األردني" بالتحاد "وأيدته اليمن فيما بعد )</w:t>
      </w:r>
    </w:p>
    <w:p>
      <w:pPr/>
      <w:r>
        <w:rPr>
          <w:shd w:val="clear" w:fill="eeee80"/>
        </w:rPr>
        <w:t xml:space="preserve">وافق العراق عليه وأبرق البرلمان العراقي مهنئا</w:t>
      </w:r>
    </w:p>
    <w:p>
      <w:pPr/>
      <w:r>
        <w:rPr/>
        <w:t xml:space="preserve">عبد الهادي1992، 193:( .</w:t>
      </w:r>
    </w:p>
    <w:p>
      <w:pPr/>
      <w:r>
        <w:rPr>
          <w:shd w:val="clear" w:fill="eeee80"/>
        </w:rPr>
        <w:t xml:space="preserve"> لقرارها بشأن إقامة" حكومة عموم فلسطين "في غزة</w:t>
      </w:r>
    </w:p>
    <w:p>
      <w:pPr/>
      <w:r>
        <w:rPr>
          <w:shd w:val="clear" w:fill="eeee80"/>
        </w:rPr>
        <w:t xml:space="preserve">واعتبر ت جامعة الدول العربية الضم خرقا</w:t>
      </w:r>
    </w:p>
    <w:p>
      <w:pPr/>
      <w:r>
        <w:rPr>
          <w:shd w:val="clear" w:fill="eeee80"/>
        </w:rPr>
        <w:t xml:space="preserve">ودعوة ممثل عنها لحضور اجتماعاتها،</w:t>
      </w:r>
    </w:p>
    <w:p>
      <w:pPr/>
      <w:r>
        <w:rPr>
          <w:shd w:val="clear" w:fill="eeee80"/>
        </w:rPr>
        <w:t xml:space="preserve">ق ار ار يؤيد فيه قراره السابق في (13 نيسان/إبريل1948)،</w:t>
      </w:r>
    </w:p>
    <w:p>
      <w:pPr/>
      <w:r>
        <w:rPr/>
        <w:t xml:space="preserve"> فلسطين،</w:t>
      </w:r>
    </w:p>
    <w:p>
      <w:pPr/>
      <w:r>
        <w:rPr>
          <w:shd w:val="clear" w:fill="eeee80"/>
        </w:rPr>
        <w:t xml:space="preserve">والذي جاء فيه أن" دخول الجيوش العربية إلى فلسطين لتحريرها ينبغي النظر إليه كإجراء مؤقت،</w:t>
      </w:r>
    </w:p>
    <w:p>
      <w:pPr/>
      <w:r>
        <w:rPr>
          <w:shd w:val="clear" w:fill="eeee80"/>
        </w:rPr>
        <w:t xml:space="preserve"> وان فلسطين بعد تحريرها يجب أن يحكمها</w:t>
      </w:r>
    </w:p>
    <w:p>
      <w:pPr/>
      <w:r>
        <w:rPr/>
        <w:t xml:space="preserve">ل يحمل أي معنى لالحتالل، أو التقسيم اإلقليمي،</w:t>
      </w:r>
    </w:p>
    <w:p>
      <w:pPr/>
      <w:r>
        <w:rPr>
          <w:shd w:val="clear" w:fill="eeee80"/>
        </w:rPr>
        <w:t xml:space="preserve">أصحابها باألسلوب الذي يرغبونه" )أبو ركبة8:2009،</w:t>
      </w:r>
    </w:p>
    <w:p>
      <w:pPr/>
      <w:r>
        <w:rPr>
          <w:shd w:val="clear" w:fill="eeee80"/>
        </w:rPr>
        <w:t xml:space="preserve">وأعلن مندوب األردن لدى الجامعة العربية في مايو(1950(،</w:t>
      </w:r>
    </w:p>
    <w:p>
      <w:pPr/>
      <w:r>
        <w:rPr/>
        <w:t xml:space="preserve">واقتصادية، وبموافقة ممثلي الشعب الفلسطيني،عليه، وأن التعاون بين الدول األعضاء يتم على أساس اختياري،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2026-10-17T15:22:23+00:00</dcterms:created>
  <dcterms:modified xsi:type="dcterms:W3CDTF">2026-10-17T15:22:23+00:00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