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تقدم آن معلبات الكرز وكعكة الفاكهة والبسكويت لضيفها ؛وصلت ديانا بعد ظهر ذلك اليوم على الفور وتقرع الباب بدالً من الركض كما تفعل عادة.حيث يجرون محادثة "الكبار" وجلستا وبعد فترة طلبت آن من ديانا الذهاب إلى البستان.يأكلون التفاح بينما تخبر ديانا آن بكل ما حدث بالمدرسة.أخي ًر المنزل ,لم تجد آن شراب التوت.وبعض قطع الكرز المعلبة ،"أشعر بالدوار الشديد" ،فإنها تمرر المعلومات بشكل مفيد.سمح لـ آن باللعب مع ديانا أبدضا من الش ارب المنتهي الصالحيةآن قدمت إلى ديانا عن طريق الخطأ بع .ستسامح آن عندما تعلم بالخطأ.سوف تمشي إلى منزل باري بنفسها لتشرح.ال أعتقد أنها امرأة جيدة النسل.الحق من تلك الليلة تتحقق ماريال من آن وتجد أنها بكت بنفسها حتى تنام.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