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السياحة في السعودية هي أحد القطاعات الناشئة ذات النمو</w:t>
      </w:r>
    </w:p>
    <w:p>
      <w:pPr/>
      <w:r>
        <w:rPr/>
        <w:t xml:space="preserve"> وتمثل أحد المحاور المهمة لرؤية السعودية 2030وإضافة للمكنوز التاريخي والتراثي والتنوع الطبيعي والثقافي</w:t>
      </w:r>
    </w:p>
    <w:p>
      <w:pPr/>
      <w:r>
        <w:rPr>
          <w:shd w:val="clear" w:fill="eeee80"/>
        </w:rPr>
        <w:t xml:space="preserve"> تعد أرضها مهد الدين الإسلامي ما يجعلها محل</w:t>
      </w:r>
    </w:p>
    <w:p>
      <w:pPr/>
      <w:r>
        <w:rPr/>
        <w:t xml:space="preserve"> حيث يقصد المسجد الحرام والمسجد النبويملايين المسلمين لأداء فريضة الحج ومناسك العمرة،</w:t>
      </w:r>
    </w:p>
    <w:p>
      <w:pPr/>
      <w:r>
        <w:rPr>
          <w:shd w:val="clear" w:fill="eeee80"/>
        </w:rPr>
        <w:t xml:space="preserve">المملكة أول الوجهات العربية تفضيلا من قبل السياح المسلمين</w:t>
      </w:r>
    </w:p>
    <w:p>
      <w:pPr/>
      <w:r>
        <w:rPr>
          <w:shd w:val="clear" w:fill="eeee80"/>
        </w:rPr>
        <w:t xml:space="preserve">ورابعها عالميًا ضمن قائمة الوجهات العشر الأولى الأكثر زيارة من</w:t>
      </w:r>
    </w:p>
    <w:p>
      <w:pPr/>
      <w:r>
        <w:rPr>
          <w:shd w:val="clear" w:fill="eeee80"/>
        </w:rPr>
        <w:t xml:space="preserve">قبل السياح المسلمين من بين 130 بلدًا بحسب تقرير المؤشر</w:t>
      </w:r>
    </w:p>
    <w:p>
      <w:pPr/>
      <w:r>
        <w:rPr/>
        <w:t xml:space="preserve">في 27 سبتمبر 2019 استحدثت السعودية للمرة الأولى في</w:t>
      </w:r>
    </w:p>
    <w:p>
      <w:pPr/>
      <w:r>
        <w:rPr>
          <w:shd w:val="clear" w:fill="eeee80"/>
        </w:rPr>
        <w:t xml:space="preserve"> تأشيرة سياحية تتيح لجميع مواطني دول العالم القدوم</w:t>
      </w:r>
    </w:p>
    <w:p>
      <w:pPr/>
      <w:r>
        <w:rPr>
          <w:shd w:val="clear" w:fill="eeee80"/>
        </w:rPr>
        <w:t xml:space="preserve">إليها على مدار العام وفق تنظيمات جديدة تضمنت إمكانية</w:t>
      </w:r>
    </w:p>
    <w:p>
      <w:pPr/>
      <w:r>
        <w:rPr/>
        <w:t xml:space="preserve">الحصول على التأشيرة إلكترونيا أو عند الوصول لأحد منافذ كما لا تشترط إلزامية وجود المرافق للمرأة،</w:t>
      </w:r>
    </w:p>
    <w:p>
      <w:pPr/>
      <w:r>
        <w:rPr>
          <w:shd w:val="clear" w:fill="eeee80"/>
        </w:rPr>
        <w:t xml:space="preserve"> مع وجوب التقيد بالنظام والذوق العام.</w:t>
      </w:r>
    </w:p>
    <w:p>
      <w:pPr/>
      <w:r>
        <w:rPr>
          <w:shd w:val="clear" w:fill="eeee80"/>
        </w:rPr>
        <w:t xml:space="preserve"> والتي تصل صلاحيتها لعام كامل،</w:t>
      </w:r>
    </w:p>
    <w:p>
      <w:pPr/>
      <w:r>
        <w:rPr>
          <w:shd w:val="clear" w:fill="eeee80"/>
        </w:rPr>
        <w:t xml:space="preserve">بزيارات متعددة للمملكة على ألا تتجاوز 90 يوما في المرة</w:t>
      </w:r>
    </w:p>
    <w:p>
      <w:pPr/>
      <w:r>
        <w:rPr/>
        <w:t xml:space="preserve">الواحدة،</w:t>
      </w:r>
    </w:p>
    <w:p>
      <w:pPr/>
      <w:r>
        <w:rPr>
          <w:shd w:val="clear" w:fill="eeee80"/>
        </w:rPr>
        <w:t xml:space="preserve"> وسيستفيد من التأشيرة في مرحلتها الأولى مواطنو 49</w:t>
      </w:r>
    </w:p>
    <w:p>
      <w:pPr/>
      <w:r>
        <w:rPr>
          <w:shd w:val="clear" w:fill="eeee80"/>
        </w:rPr>
        <w:t xml:space="preserve">دولة يتوقع أن يمثلوا نحو %80 من نفقات السفر العالمية و 75%</w:t>
      </w:r>
    </w:p>
    <w:p>
      <w:pPr/>
      <w:r>
        <w:rPr>
          <w:shd w:val="clear" w:fill="eeee80"/>
        </w:rPr>
        <w:t xml:space="preserve">من الرحلات الترفيهية في العالم بحلول عام 2030 وفي أكتوبر</w:t>
      </w:r>
    </w:p>
    <w:p>
      <w:pPr/>
      <w:r>
        <w:rPr/>
        <w:t xml:space="preserve">2023 أضافت وزارة السياحة ست دول أخرى للاستفادة من</w:t>
      </w:r>
    </w:p>
    <w:p>
      <w:pPr/>
      <w:r>
        <w:rPr>
          <w:shd w:val="clear" w:fill="eeee80"/>
        </w:rPr>
        <w:t xml:space="preserve">التأشيرة الإلكترونية تركيا وتيلندة وموريشيوس وسيشل وبنما</w:t>
      </w:r>
    </w:p>
    <w:p>
      <w:pPr/>
      <w:r>
        <w:rPr>
          <w:shd w:val="clear" w:fill="eeee80"/>
        </w:rPr>
        <w:t xml:space="preserve"> وتلك التأشيرة تسمح</w:t>
      </w:r>
    </w:p>
    <w:p>
      <w:pPr/>
      <w:r>
        <w:rPr>
          <w:shd w:val="clear" w:fill="eeee80"/>
        </w:rPr>
        <w:t xml:space="preserve">بالسياحة وأداء العمرة بالإضافة إلى الأعمال وزيارة الأقارب</w:t>
      </w:r>
    </w:p>
    <w:p>
      <w:pPr/>
      <w:r>
        <w:rPr/>
        <w:t xml:space="preserve">والأصدقاء بحسب ما صرحت به وزارة السياحة.</w:t>
      </w:r>
    </w:p>
    <w:p>
      <w:pPr/>
      <w:r>
        <w:rPr>
          <w:shd w:val="clear" w:fill="eeee80"/>
        </w:rPr>
        <w:t xml:space="preserve">وفي ديسمبر 2023 صرحت وزارة السياحة السعودية أن المملكة</w:t>
      </w:r>
    </w:p>
    <w:p>
      <w:pPr/>
      <w:r>
        <w:rPr>
          <w:shd w:val="clear" w:fill="eeee80"/>
        </w:rPr>
        <w:t xml:space="preserve">باتت تحتل المركز الأول بين دول مجموعة العشرين من حيث</w:t>
      </w:r>
    </w:p>
    <w:p>
      <w:pPr/>
      <w:r>
        <w:rPr>
          <w:shd w:val="clear" w:fill="eeee80"/>
        </w:rPr>
        <w:t xml:space="preserve">نسبة نمو عدد السياح الدوليين.</w:t>
      </w:r>
    </w:p>
    <w:p>
      <w:pPr/>
      <w:r>
        <w:rPr>
          <w:shd w:val="clear" w:fill="eeee80"/>
        </w:rPr>
        <w:t xml:space="preserve"> وفي العام 2023 دخل المملكة.</w:t>
      </w:r>
    </w:p>
    <w:p>
      <w:pPr/>
      <w:r>
        <w:rPr>
          <w:shd w:val="clear" w:fill="eeee80"/>
        </w:rPr>
        <w:t xml:space="preserve">العربية السعودية سبعة وعشرين مليون سائح أجنبي وفق ما</w:t>
      </w:r>
    </w:p>
    <w:p>
      <w:pPr/>
      <w:r>
        <w:rPr>
          <w:shd w:val="clear" w:fill="eeee80"/>
        </w:rPr>
        <w:t xml:space="preserve"> وتعول</w:t>
      </w:r>
    </w:p>
    <w:p>
      <w:pPr/>
      <w:r>
        <w:rPr>
          <w:shd w:val="clear" w:fill="eeee80"/>
        </w:rPr>
        <w:t xml:space="preserve">السعودية على زيادة مساهمة قطاع السياحة في الناتج الوطني</w:t>
      </w:r>
    </w:p>
    <w:p>
      <w:pPr/>
      <w:r>
        <w:rPr>
          <w:shd w:val="clear" w:fill="eeee80"/>
        </w:rPr>
        <w:t xml:space="preserve">حيث أعلن أحمد الخطيب رئيس الهيئة العامة للسياحة والتراث</w:t>
      </w:r>
    </w:p>
    <w:p>
      <w:pPr/>
      <w:r>
        <w:rPr/>
        <w:t xml:space="preserve">الوطني وزارة السياحة حاليا،مليار ريال حتى وقت إطلاق التأشيرة السياحية،</w:t>
      </w:r>
    </w:p>
    <w:p>
      <w:pPr/>
      <w:r>
        <w:rPr>
          <w:shd w:val="clear" w:fill="eeee80"/>
        </w:rPr>
        <w:t xml:space="preserve"> متوقعا في عام</w:t>
      </w:r>
    </w:p>
    <w:p>
      <w:pPr/>
      <w:r>
        <w:rPr/>
        <w:t xml:space="preserve">2030 استقبال 100 مليون زيارة سنويا لتكون المملكة وفق رؤية</w:t>
      </w:r>
    </w:p>
    <w:p>
      <w:pPr/>
      <w:r>
        <w:rPr>
          <w:shd w:val="clear" w:fill="eeee80"/>
        </w:rPr>
        <w:t xml:space="preserve">القدرة الاستيعابية لمطاراتها إلى 150 مليون راكب سنويا،</w:t>
      </w:r>
    </w:p>
    <w:p>
      <w:pPr/>
      <w:r>
        <w:rPr>
          <w:shd w:val="clear" w:fill="eeee80"/>
        </w:rPr>
        <w:t xml:space="preserve">تعمل على تطوير وجهات سياحية جديدة مثل مدينة المستقبل</w:t>
      </w:r>
    </w:p>
    <w:p>
      <w:pPr/>
      <w:r>
        <w:rPr/>
        <w:t xml:space="preserve"> ومدينة القدية الثقافية قرب الرياض، إضافة لعدد من</w:t>
      </w:r>
    </w:p>
    <w:p>
      <w:pPr/>
      <w:r>
        <w:rPr>
          <w:shd w:val="clear" w:fill="eeee80"/>
        </w:rPr>
        <w:t xml:space="preserve">المشاريع السياحية والترفيهية في محيط البحر الأحمر ويتوقع أن</w:t>
      </w:r>
    </w:p>
    <w:p>
      <w:pPr/>
      <w:r>
        <w:rPr>
          <w:shd w:val="clear" w:fill="eeee80"/>
        </w:rPr>
        <w:t xml:space="preserve">تشهد أعداد الغرف الفندقية زيادة قدرها 500 ألف غرفة إضافية.</w:t>
      </w:r>
    </w:p>
    <w:p>
      <w:pPr/>
      <w:r>
        <w:rPr/>
        <w:t xml:space="preserve">وباتت السياحة تلقى دعماً متزايداً من الحكومة السعودية التي تشمل عددا من المشاريع الكبرى وتحديث وتطوير</w:t>
      </w:r>
    </w:p>
    <w:p>
      <w:pPr/>
      <w:r>
        <w:rPr>
          <w:shd w:val="clear" w:fill="eeee80"/>
        </w:rPr>
        <w:t xml:space="preserve"> وتطوير الأنشطة</w:t>
      </w:r>
    </w:p>
    <w:p>
      <w:pPr/>
      <w:r>
        <w:rPr>
          <w:shd w:val="clear" w:fill="eeee80"/>
        </w:rPr>
        <w:t xml:space="preserve">والفعاليات في المواقع السياحية،</w:t>
      </w:r>
    </w:p>
    <w:p>
      <w:pPr/>
      <w:r>
        <w:rPr/>
        <w:t xml:space="preserve">السياحية.</w:t>
      </w:r>
    </w:p>
    <w:p>
      <w:pPr/>
      <w:r>
        <w:rPr>
          <w:shd w:val="clear" w:fill="eeee80"/>
        </w:rPr>
        <w:t xml:space="preserve"> وتسعى هيئة السياحة لاستكمال مهمتها نحو تحویل</w:t>
      </w:r>
    </w:p>
    <w:p>
      <w:pPr/>
      <w:r>
        <w:rPr>
          <w:shd w:val="clear" w:fill="eeee80"/>
        </w:rPr>
        <w:t xml:space="preserve"> ودعم الاقتصاد الوطني بعائدات تصل إلى 10%،</w:t>
      </w:r>
    </w:p>
    <w:p>
      <w:pPr/>
      <w:r>
        <w:rPr>
          <w:shd w:val="clear" w:fill="eeee80"/>
        </w:rPr>
        <w:t xml:space="preserve">وتوفير ما يصل إلى 1.</w:t>
      </w:r>
    </w:p>
    <w:p>
      <w:pPr/>
      <w:r>
        <w:rPr>
          <w:shd w:val="clear" w:fill="eeee80"/>
        </w:rPr>
        <w:t xml:space="preserve">6 مليون وظيفة في عام 2030.</w:t>
      </w:r>
    </w:p>
    <w:p>
      <w:pPr/>
      <w:r>
        <w:rPr/>
        <w:t xml:space="preserve"> وأشار وليالعهد السعودي الأمير محمد بن سلمان بتاريخ 6 ديسمبر 2023</w:t>
      </w:r>
    </w:p>
    <w:p>
      <w:pPr/>
      <w:r>
        <w:rPr>
          <w:shd w:val="clear" w:fill="eeee80"/>
        </w:rPr>
        <w:t xml:space="preserve">في كلمة له بمناسبة إعلان الميزانية لعام 2024 أن المملكة تريد</w:t>
      </w:r>
    </w:p>
    <w:p>
      <w:pPr/>
      <w:r>
        <w:rPr>
          <w:shd w:val="clear" w:fill="eeee80"/>
        </w:rPr>
        <w:t xml:space="preserve">زيادة مساهمة القطاع السياحي في الاقتصاد المحلي إلى 289</w:t>
      </w:r>
    </w:p>
    <w:p>
      <w:pPr/>
      <w:r>
        <w:rPr>
          <w:shd w:val="clear" w:fill="eeee80"/>
        </w:rPr>
        <w:t xml:space="preserve"> وتحقیق 88 ملیون زائر</w:t>
      </w:r>
    </w:p>
    <w:p>
      <w:pPr/>
      <w:r>
        <w:rPr>
          <w:shd w:val="clear" w:fill="eeee80"/>
        </w:rPr>
        <w:t xml:space="preserve">أسهم قطاع السياحة السعودي في تطور الناتج المحلي الإجمالي</w:t>
      </w:r>
    </w:p>
    <w:p>
      <w:pPr/>
      <w:r>
        <w:rPr/>
        <w:t xml:space="preserve">بنسبة تجاوزت %7.</w:t>
      </w:r>
    </w:p>
    <w:p>
      <w:pPr/>
      <w:r>
        <w:rPr>
          <w:shd w:val="clear" w:fill="eeee80"/>
        </w:rPr>
        <w:t xml:space="preserve">السعوديين فيه %26% من مجموع العاملين في القطاع السياحي</w:t>
      </w:r>
    </w:p>
    <w:p>
      <w:pPr/>
      <w:r>
        <w:rPr>
          <w:shd w:val="clear" w:fill="eeee80"/>
        </w:rPr>
        <w:t xml:space="preserve"> كما أسهم هذا</w:t>
      </w:r>
    </w:p>
    <w:p>
      <w:pPr/>
      <w:r>
        <w:rPr>
          <w:shd w:val="clear" w:fill="eeee80"/>
        </w:rPr>
        <w:t xml:space="preserve">التوظيف بما نسبته %9.</w:t>
      </w:r>
    </w:p>
    <w:p>
      <w:pPr/>
      <w:r>
        <w:rPr/>
        <w:t xml:space="preserve">1% من إجمالي القوى العاملة بالمملكةبالقطاع الخاص.</w:t>
      </w:r>
    </w:p>
    <w:p>
      <w:pPr/>
      <w:r>
        <w:rPr>
          <w:shd w:val="clear" w:fill="eeee80"/>
        </w:rPr>
        <w:t xml:space="preserve">حصة المملكة العربية السعودية من عدد الرحلات السياحية إلى</w:t>
      </w:r>
    </w:p>
    <w:p>
      <w:pPr/>
      <w:r>
        <w:rPr>
          <w:shd w:val="clear" w:fill="eeee80"/>
        </w:rPr>
        <w:t xml:space="preserve">منطقة الشرق الأوسط قد بلغت %32 كما كشف تقرير عرض في</w:t>
      </w:r>
    </w:p>
    <w:p>
      <w:pPr/>
      <w:r>
        <w:rPr/>
        <w:t xml:space="preserve">المنتدى الاقتصادي العالمي أن السعودية حصدت 76 مليار دولارمن السياحة في سنة 2013، أنفق منها السياح الأجانب 48 مليار</w:t>
      </w:r>
    </w:p>
    <w:p>
      <w:pPr/>
      <w:r>
        <w:rPr>
          <w:shd w:val="clear" w:fill="eeee80"/>
        </w:rPr>
        <w:t xml:space="preserve">فيما أنفق السياح المحليون 28 مليار في سنة 2008 أعلنت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2026-10-21T16:58:18+00:00</dcterms:created>
  <dcterms:modified xsi:type="dcterms:W3CDTF">2026-10-21T16:58:18+00:00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