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وقعت وزارة التعليم اتفاقية تعاون مع شركة مايكروسوفت في خطتها لدعم التحول الرقمي لقطاع التعليم في المملكة وتعزيز تقنيات التعليم بما ينسجم مع رؤية المملكة ۲۰۳٠ وتطوير آليات نقل المعرفة للطلاب والكوادر التعليمية في مراحل التعليم العام والتعليم الجامعي،</w:t>
      </w:r>
    </w:p>
    <w:p>
      <w:pPr/>
      <w:r>
        <w:rPr>
          <w:shd w:val="clear" w:fill="eeee80"/>
        </w:rPr>
        <w:t xml:space="preserve"> واستدامة التعليم الالكتروني بعد جائحة كورونا والتعليم المدمج والتعليم المرن وخطط دعم التعليم في المناطق النائية.</w:t>
      </w:r>
    </w:p>
    <w:p>
      <w:pPr/>
      <w:r>
        <w:rPr>
          <w:shd w:val="clear" w:fill="eeee80"/>
        </w:rPr>
        <w:t xml:space="preserve"> تم إنشاء حسابات وزارية لكل منسوبي التعليم يستطيعون من خلالها الاستفادة من خدمات وتطبيقات Microsoft Office بشكل مجاني بالإضافة للدخول على منصات وزارة التعليم الخدمية مثل منصة مدرستي ونظام خدماتي ومنصة أعمالي.</w:t>
      </w:r>
    </w:p>
    <w:p>
      <w:pPr/>
      <w:r>
        <w:rPr>
          <w:shd w:val="clear" w:fill="eeee80"/>
        </w:rPr>
        <w:t xml:space="preserve">وسيكون تركيزنا في هذا البرنامج على كيفية تفعيل الحساب الوزاري واستعراض أهم خدمات وتطبيقات Microsoft Office ثم شرح مبسط لنظام خدماتي ومنصة أعمالي.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2026-10-07T21:34:24+00:00</dcterms:created>
  <dcterms:modified xsi:type="dcterms:W3CDTF">2026-10-07T21:34:24+00:00</dcterms:modified>
</cp:coreProperties>
</file>

<file path=docProps/custom.xml><?xml version="1.0" encoding="utf-8"?>
<Properties xmlns="http://schemas.openxmlformats.org/officeDocument/2006/custom-properties" xmlns:vt="http://schemas.openxmlformats.org/officeDocument/2006/docPropsVTypes"/>
</file>