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تترك قطعة من الأناناس في زاوية فمك دون أن تأكلها فهذه القطعة "ستأكلك"!  وفي هذه الحالة،  سيكون لسانك بمثابة "قطعة اللحم" بالنسبة للأناناس.  ولهذا السبب نشعر بالوخز عندما نأكل هذه الفاكهة التي تجتمع مع اللحم في بعض الوصفات.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