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أهداف اختراع "تقنية رؤية المكفوف" :</w:t>
      </w:r>
    </w:p>
    <w:p>
      <w:pPr/>
      <w:r>
        <w:rPr>
          <w:shd w:val="clear" w:fill="eeee80"/>
        </w:rPr>
        <w:t xml:space="preserve">1. تعزيز الاستقلالية : تهدف هذه النظارات إلى تمكين المكفوفين من القيام بمجموعة متنوعة من الأنشطة بشكل</w:t>
      </w:r>
    </w:p>
    <w:p>
      <w:pPr/>
      <w:r>
        <w:rPr>
          <w:shd w:val="clear" w:fill="eeee80"/>
        </w:rPr>
        <w:t xml:space="preserve"> مما يساهم في زيادة مستوى الاستقلالية والثقة لديهم.</w:t>
      </w:r>
    </w:p>
    <w:p>
      <w:pPr/>
      <w:r>
        <w:rPr>
          <w:shd w:val="clear" w:fill="eeee80"/>
        </w:rPr>
        <w:t xml:space="preserve">2. تحسين التنقل : تهدف النظارات إلى تسهيل التنقل للمكفوفين داخل البيئات المختلفة،</w:t>
      </w:r>
    </w:p>
    <w:p>
      <w:pPr/>
      <w:r>
        <w:rPr/>
        <w:t xml:space="preserve"> سواء داخل المنازل أو في من خلال توفير توجيه دقيق ومعلومات حول المحيط.</w:t>
      </w:r>
    </w:p>
    <w:p>
      <w:pPr/>
      <w:r>
        <w:rPr>
          <w:shd w:val="clear" w:fill="eeee80"/>
        </w:rPr>
        <w:t xml:space="preserve">3 توفير المعلومات والتوجيه : تهدف النظارات إلى توفير معلومات مفيدة للمكفوفين حول الأشياء والأماكن من</w:t>
      </w:r>
    </w:p>
    <w:p>
      <w:pPr/>
      <w:r>
        <w:rPr>
          <w:shd w:val="clear" w:fill="eeee80"/>
        </w:rPr>
        <w:t xml:space="preserve"> بما في ذلك تحديد الأشخاص والمعالم الهامة والعوائق.</w:t>
      </w:r>
    </w:p>
    <w:p>
      <w:pPr/>
      <w:r>
        <w:rPr>
          <w:shd w:val="clear" w:fill="eeee80"/>
        </w:rPr>
        <w:t xml:space="preserve"> تحسين جودة الحياة : تهدف هذه النظارات إلى تحسين جودة حياة المكفوفين من خلال توفير أدوات تكنولوجية تساعدهم على التفاعل بشكل أفضل مع بيئتهم وزيادة فرصهم الحياتية.</w:t>
      </w:r>
    </w:p>
    <w:p>
      <w:pPr/>
      <w:r>
        <w:rPr>
          <w:shd w:val="clear" w:fill="eeee80"/>
        </w:rPr>
        <w:t xml:space="preserve">تعزيز التفاعل الاجتماعي : يمكن لهذا الاختراع أن يساهم في تعزيز التفاعل الاجتماعي للمكفوفين،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2026-10-19T16:43:22+00:00</dcterms:created>
  <dcterms:modified xsi:type="dcterms:W3CDTF">2026-10-19T16:43:22+00:00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