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يبحــث الجميــع عــن الســعادة،  ولكــن لا توجــد ســعادة كاملــة فــي الدنيــا،  لحسـن إيمانهـم وتقواهـم وصبرهـم وأعمالهـم  وقـد جعلهـا اللـه ثوابـا  فكانـت الجنـة مسـتقراً لهـم كمـا ٹٱٹ ُّٱنىنيىٰيريزيم ين يىيي ئجئحئخ ئم ئهبجبح َّ )البــروج: ١١(  ففيهـا أنهـار وعيـون وأشـجار وقصـور،  فهـي نـور يتـل أل�  وللمؤمنيــن فيهــا مــا يشــتهون مــن ال� لنعيمهـا نظيـر ممـا يعلمـه أهـل الدنيـا.  درجات الجنة وأسماء أبوابها:  قـال رسـول اللـه : إن فـي الجنـة مائـة درجـة مـا بيـن كل درجتيـن منهـا كمـا بيـن السـماء وال� ْ َ ــن ِ َ ــي الجن ِ ْ ـن ف ْرَبَع ُ ـة ، َ وم ِ ال�  فعلـى ح َسـب أعمالهـم؛ َ ه َ ـذا َّ ْ ِ ـن ف ْ ِجَهـاد ِ ْ ـن َ وَم ْ ـن َ كا َن م ِ ْ ـن َ بـا ِب ُ دِعـي أ ْه ِ ـل َّ الص َـلاة َخي ِ ْ ـن َ مـا َ عَلـى د ُ يـق :َ يـا َ رُس َ ـول اللـه َ قـا َل أُب َ ـو ب ْك ٍ ـر ْ� زوجين: أي درهمين أو زوجين من أي شيء كان،  أي يجعل الانفاق عادة له. الرتبية اإلسالمية للصف الثامن  نعيم الجنة دائم لا ينقطع ولا ينفد: أ ْن َـلاَ َ ت ْس َـقُموا حـوا ف أ ْن َ ت ِص ن َ ل ُك ْ ـم أ ْن َ تْنَعُمـوا ف َ وإِ َّ ن َ ل ُك ْ ـم أَب ً ـدا َ وإِ َّ ُـوا َـلاَ َ ت ُموت َ ْ ـوا ف إن الجنـة دار الفائزيـن،  ولا تفكيـر فـي أنـه ظفـر بخلـود أبـدي،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