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النظام السياسي الجزائري وخاصة دور رئيس الحكومة.  فقد حمل هذا المنصب عدة تسميات عبر التاريخ،  مع سيطرة رئيس الجمهورية على تعيين وإنهاء مهام رئيس الحكومة.  للرئيس  صلاحيات واسعة  كإدارة الحكومة وتوزيع الصلاحيات بين الوزراء، ورئاسة مجلس الحكومة، وتنفيذ القوانين، وتعيين موظفي الدولة،  إضافة إلى صلاحيات تتعلق بالسياسة التشريعية.  تنتهي مهام رئيس الحكومة بالوفاة أو الإقالة الرئاسية، أو الاستقالة إدارياً أو  حكما  في حالات عدم موافقة البرلمان على برنامج الحكومة، أو ترشحه للرئاسة، أو  بموجب ملتمس 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