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Food is essential to life.</w:t>
      </w:r>
    </w:p>
    <w:p>
      <w:pPr/>
      <w:r>
        <w:rPr/>
        <w:t xml:space="preserve"> As per World Health Organization (WHO), about two billion people worldwide suffer from micronutrient deficiencies also known as hidden hunger, because they are not getting essential daily dietary requirements.Fortified foods play a crucial role in addressing nutritional deficiencies and promoting overall health .Micronutrient malnutrition (MNM) is called “hidden hunger” dueto its invisible vitamin-minerals deficiency symptoms in an individual (children and women).Different strategies such as dietarydiversification, supplementation, biofortification, and food fortificationare used to fight MNM; however, each method has its own merits anddemerits. Therefore, this review discusses an alternate approach,“food-to-food fortification (FtFF),” for combating MNM throughenriching the daily diet with essential micronutrients.HistoricalNutrient supplementation of foods was mentioned for the first time in the year 400 B.C. by the Persian physician Melanpus, who suggested adding iron filings to drink to increase soldiers’ “potency.”In 1831 the French physician Boussingault urged adding iodine to salt to prevent goitre. However, it was between the First and Second World Wars (1924-1944) that supplementation was established with early examples including the addition of vitamins A and D to margarine, vitamin D to milk, and vitamins B1, B2,niacin ,iron to flour and bread.FortificationFood fortification is defined as the practice of adding vitamins and minerals to commonly consumed foods during processing to increase their nutritional value. It is a proven, safe and cost-effective strategy for improving diets and for the prevention and control of micronutrient deficiencies.The Purpose of Fortification- To enhance the nutritional value of foods, compensating for deficiencies or meeting specific dietary requirements.- To obtain fortified oils with enhanced nutritional and healthy properties, as well as with a higher shelf-life.- To produce nutraceuticals and novel foods.- To restore nutrients lost during food processing.- To balance the total nutrient profile of a diet.Fortification is the process of adding nutrients or non-nutrient bioactive components to edible products (e.g., food, food constituents, or supplements). It can be used to correct or prevent widespread nutrient intake shortfalls and associated deficiencies.It was identified as the strategy by WHO and FAO for decreasing the incidence of nutrient deficiencies at the global level.The technological methods used in food fortification, such as micronutrient addition, encapsulation techniques, and biofortification.Fortification and biofortification are food enrichment technologies that differ in their approach; where in the former, fortificants are added directly to the food during processing, but the latter involves fortification at the production level of the food.  Biofortification is defined as the cost effective process to improve the concentration and bioavailability of the nutrients in crops through genetic engineering or conventional plant breeding. Thus bringing agricultural and nutrition science together for reducing malnutrition by increasing levels of nutrients like iron, pro-vitamin A, selenium and zinc in foods at no additional cost to consumers. Most of the staple crops are deficient in essential nutrients required for normal growth.Fortified foodsFortified foods are an easy way to provide the proper nutritional requirements in the diet. Fortified staples wheat flour, milk, edible oil and salt can help in enriching the diets with essential micronutrients.Infant formulas, tea ,beverages, cereal and cereals products.Micronutrients and Importance• Commonly fortified nutrients include vitamins such as A, D, B-vitamins (like folic acid), and minerals like iron and calcium.• These nutrients are vital for various physiological functions, including immune function, bone health, and cognitive development.• Public health impact of food fortification depends on the quantity of micronutrients recommended for fortification and the daily consumption of the fortified food which serves as the vehicle for the nutrients. The quantity consumed should be sufficient to match the dietary requirements of micronutrients and the bioavailability of the fortificants.Examples of fortified foods1-Fortifying salt with iodine, for example, prevents irreversible brain damage in young children, while fortifying flour with iron and folic acid helps protect against iron deficiency anaemia, a major cause of maternal death, and neural tube defects, respectively.2-cereal grain fortification.3-fortification of edible oils.4-margarine and ghee.Fortified foods are completely safe for consumers and that the benefits are enormous. The amount of vitamins and minerals added to a specific food is usually set at a proportion of the individual’s daily requirement and is usually less than one-third of the total recommended dietary allowance (RDA). Fortification is always strictly monitored and by implementing stringent quality-control measures, companies can ensure that there is no excessive intake of a specific vitamin or mineral.NB: RDA is defined as the average daily dietary nutrient intake level sufficient to meet the requirement of nearly all healthy individuals of a specific age and gender group1. Fortified foods play a critical role in combating widespread nutritional deficiencies, particularly in vulnerable populations.2. Prevention of Diseases: Fortification has been linked to the prevention of diseases, such as neural tube defects due to folic acid fortification and rickets due to vitamin D fortification.3. Global Initiatives: Many countries have implemented mandatory fortification programs to improve public health outcomes, showcasing the widespread recognition of its benefits.Future Directions in Fortification• Collaboration with Organizations to implement and monitor fortification programs worldwide.• Innovation in Delivery Systems for fortification : (technologies), such as bioencapsulation, nanotechnology, and genetically modified organisms (GMOs), to enhance nutrient stability and bioavailability.• Personalized Nutrition: personalized fortification tailored to individuals' specific nutritional needs and genetic (genetic nutrition).• sustainable fortification strategies :that minimize environmental impact, reduce food waste, and promote biodiversity in agricultural production.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2026-11-08T17:36:09+00:00</dcterms:created>
  <dcterms:modified xsi:type="dcterms:W3CDTF">2026-11-08T17:36:09+00:00</dcterms:modified>
</cp:coreProperties>
</file>

<file path=docProps/custom.xml><?xml version="1.0" encoding="utf-8"?>
<Properties xmlns="http://schemas.openxmlformats.org/officeDocument/2006/custom-properties" xmlns:vt="http://schemas.openxmlformats.org/officeDocument/2006/docPropsVTypes"/>
</file>