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I am a secondary school student seeking apart-time shop assistant position advertisedon your website.</w:t>
      </w:r>
    </w:p>
    <w:p>
      <w:pPr/>
      <w:r>
        <w:rPr>
          <w:shd w:val="clear" w:fill="eeee80"/>
        </w:rPr>
        <w:t xml:space="preserve">I am passionate aboutfashion and the environment, and I believeit is important to have shops that sell eco-friendly clothes to educate and informconsumers.</w:t>
      </w:r>
    </w:p>
    <w:p>
      <w:pPr/>
      <w:r>
        <w:rPr/>
        <w:t xml:space="preserve">I am self-confident, organized, and responsible, and I enjoymeeting new people and discussing the latest designers andstyles. Additionally, I speak Arabic, English, and French, andhave previous experience working in a clothes shop with asatisfied manager.Please find my CV attached, which highlights my skills andpersonality that make me an excellent fit for this position. </w:t>
      </w:r>
    </w:p>
    <w:p>
      <w:pPr/>
      <w:r>
        <w:rPr>
          <w:shd w:val="clear" w:fill="eeee80"/>
        </w:rPr>
        <w:t xml:space="preserve">I lookforward to hearing from you soon.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2026-10-01T02:57:16+00:00</dcterms:created>
  <dcterms:modified xsi:type="dcterms:W3CDTF">2026-10-01T02:57:16+00:00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