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فالدولة العثمانية قبل ظهور الدولة الصفوية ونشر المذهب الشيعي في الأناضول كانت تحارب في جبهة واحدة فقط هي جبهة البلقان وبظهور الدولة الصفوية وبموقف المماليك المريب من الأتراك العثمانيين أصبحت الدولة العثمانية مهددة بالقتال في ثلاث جبهات مرة واحدة وهذا وضع استراتيجي خطير لا بد من علاجه ،</w:t>
      </w:r>
    </w:p>
    <w:p>
      <w:pPr/>
      <w:r>
        <w:rPr/>
        <w:t xml:space="preserve"> وما كان علاجه إلا باضعاف الدولتين الإسلايتين الصفوية والمملوكية . وأغلب الظن أن سليم الأول كان يرغب في أن يعلن سلطان نصر الولاء للسلطان | ثماني وأن تتوقف الأمور عند هذا الحد، إلا أن التطورات ادت الى انتصار العثمانيين في موقعة مرج دابق ، وسقوط الشام ومصر في يد سليم الأول .</w:t>
      </w:r>
    </w:p>
    <w:p>
      <w:pPr/>
      <w:r>
        <w:rPr>
          <w:shd w:val="clear" w:fill="eeee80"/>
        </w:rPr>
        <w:t xml:space="preserve">وباتساع الدولة العثمانية في الشام وفي مصر وحوض البحر الأحمر أصبحت هناك دولة إسلامية كبرى الدولة العثمانية ذات الشكل الامبراطوري) في مواجهة دولة مسيحية</w:t>
      </w:r>
    </w:p>
    <w:p>
      <w:pPr/>
      <w:r>
        <w:rPr>
          <w:shd w:val="clear" w:fill="eeee80"/>
        </w:rPr>
        <w:t xml:space="preserve">كبرى امبريالية ( الامبراطورية البرتغالية) - بمعنى أن الدولة الإسلامية المجاهدة الدولة</w:t>
      </w:r>
    </w:p>
    <w:p>
      <w:pPr/>
      <w:r>
        <w:rPr>
          <w:shd w:val="clear" w:fill="eeee80"/>
        </w:rPr>
        <w:t xml:space="preserve">العثمانية ) أصبحت في مواجهة الدولة المسيحية الصليبية ( الامبراطورية البرتغالية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2026-10-25T01:46:30+00:00</dcterms:created>
  <dcterms:modified xsi:type="dcterms:W3CDTF">2026-10-25T01:46:30+00:00</dcterms:modified>
</cp:coreProperties>
</file>

<file path=docProps/custom.xml><?xml version="1.0" encoding="utf-8"?>
<Properties xmlns="http://schemas.openxmlformats.org/officeDocument/2006/custom-properties" xmlns:vt="http://schemas.openxmlformats.org/officeDocument/2006/docPropsVTypes"/>
</file>