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vapor is usually pumped to the down distillation column located below flash zone (i.e. below the reign where the crude oil enters).</w:t>
      </w:r>
    </w:p>
    <w:p>
      <w:pPr/>
      <w:r>
        <w:rPr>
          <w:shd w:val="clear" w:fill="eeee80"/>
        </w:rPr>
        <w:t xml:space="preserve">The aim of pumping the vapor is1- Remove the remaining gas oil from reduced crude (un-vaporized) 2- Reduce the partial pressure leading to boiling the compounds at low temp.</w:t>
      </w:r>
    </w:p>
    <w:p>
      <w:pPr/>
      <w:r>
        <w:rPr/>
        <w:t xml:space="preserve">The water vapor or the steam is pumped due to the following reasons:1) Available2) Cheap3) Don't mix with crude oil4) Good heat transportationThe steam quantity is calculated by using the following equation:tstsppnn</w:t>
      </w:r>
    </w:p>
    <w:p>
      <w:pPr/>
      <w:r>
        <w:rPr>
          <w:shd w:val="clear" w:fill="eeee80"/>
        </w:rPr>
        <w:t xml:space="preserve">ns: is the no. of moles of vap.</w:t>
      </w:r>
    </w:p>
    <w:p>
      <w:pPr/>
      <w:r>
        <w:rPr>
          <w:shd w:val="clear" w:fill="eeee80"/>
        </w:rPr>
        <w:t xml:space="preserve">nt : is the total molesps: is vap.</w:t>
      </w:r>
    </w:p>
    <w:p>
      <w:pPr/>
      <w:r>
        <w:rPr/>
        <w:t xml:space="preserve"> press. pt: is the total press.tt ns ts t npp pn np p p(  ) pn: is the </w:t>
      </w:r>
    </w:p>
    <w:p>
      <w:pPr/>
      <w:r>
        <w:rPr>
          <w:shd w:val="clear" w:fill="eeee80"/>
        </w:rPr>
        <w:t xml:space="preserve">press.</w:t>
      </w:r>
    </w:p>
    <w:p>
      <w:pPr/>
      <w:r>
        <w:rPr/>
        <w:t xml:space="preserve"> </w:t>
      </w:r>
    </w:p>
    <w:p>
      <w:pPr/>
      <w:r>
        <w:rPr>
          <w:shd w:val="clear" w:fill="eeee80"/>
        </w:rPr>
        <w:t xml:space="preserve">of H.CEx: Estimate the no. of moles of steam required to add to the distillation column to reduce the boiling temperature from 400 to 350F.</w:t>
      </w:r>
    </w:p>
    <w:p>
      <w:pPr/>
      <w:r>
        <w:rPr/>
        <w:t xml:space="preserve"> </w:t>
      </w:r>
    </w:p>
    <w:p>
      <w:pPr/>
      <w:r>
        <w:rPr>
          <w:shd w:val="clear" w:fill="eeee80"/>
        </w:rPr>
        <w:t xml:space="preserve">Sol.:400 at 760mmHgFrom Fig.</w:t>
      </w:r>
    </w:p>
    <w:p>
      <w:pPr/>
      <w:r>
        <w:rPr/>
        <w:t xml:space="preserve"> 17, (by connection 350 with 400F) so pn=400mmHg Let nt =100 moln moles s47.38760(760 400)100    </w:t>
      </w:r>
    </w:p>
    <w:p>
      <w:pPr/>
      <w:r>
        <w:rPr>
          <w:shd w:val="clear" w:fill="eeee80"/>
        </w:rPr>
        <w:t xml:space="preserve">Reflux and Reflux RatioReflux is the ratio between the amounts of material that returned to the distillation column to the material that result at distillation.</w:t>
      </w:r>
    </w:p>
    <w:p>
      <w:pPr/>
      <w:r>
        <w:rPr/>
        <w:t xml:space="preserve"> </w:t>
      </w:r>
    </w:p>
    <w:p>
      <w:pPr/>
      <w:r>
        <w:rPr>
          <w:shd w:val="clear" w:fill="eeee80"/>
        </w:rPr>
        <w:t xml:space="preserve">In order to increase the degree of separation and high purity, amount of liquid is returned to the column in addition to getting rid of heat making the column in thermal equilibrium case.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2026-09-15T15:27:14+00:00</dcterms:created>
  <dcterms:modified xsi:type="dcterms:W3CDTF">2026-09-15T15:27:14+00:00</dcterms:modified>
</cp:coreProperties>
</file>

<file path=docProps/custom.xml><?xml version="1.0" encoding="utf-8"?>
<Properties xmlns="http://schemas.openxmlformats.org/officeDocument/2006/custom-properties" xmlns:vt="http://schemas.openxmlformats.org/officeDocument/2006/docPropsVTypes"/>
</file>