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يعيش المجتمع الأحيائي في النظام البيئي في موطن بيني Habitat،</w:t>
      </w:r>
    </w:p>
    <w:p>
      <w:pPr/>
      <w:r>
        <w:rPr>
          <w:shd w:val="clear" w:fill="eeee80"/>
        </w:rPr>
        <w:t xml:space="preserve"> يلبي الموطن البيئي جميع الظروف البيئية التي احتاج إليها الكائن الحي وتأقلم معها للبقاء على قيد الحياة.</w:t>
      </w:r>
    </w:p>
    <w:p>
      <w:pPr/>
      <w:r>
        <w:rPr>
          <w:shd w:val="clear" w:fill="eeee80"/>
        </w:rPr>
        <w:t xml:space="preserve"> وهذا يعني بالنسبة إلى الحيوان جمع الطعام،</w:t>
      </w:r>
    </w:p>
    <w:p>
      <w:pPr/>
      <w:r>
        <w:rPr/>
        <w:t xml:space="preserve"> والحصول على الماء والعثور على شريك للتزاوج والتكاثر.</w:t>
      </w:r>
    </w:p>
    <w:p>
      <w:pPr/>
      <w:r>
        <w:rPr>
          <w:shd w:val="clear" w:fill="eeee80"/>
        </w:rPr>
        <w:t xml:space="preserve"> أما بالنسبة إلى النبات فيعني ذلك توافر التربة المناسبة.</w:t>
      </w:r>
    </w:p>
    <w:p>
      <w:pPr/>
      <w:r>
        <w:rPr>
          <w:shd w:val="clear" w:fill="eeee80"/>
        </w:rPr>
        <w:t xml:space="preserve"> وكمية الماء والضوء والمساحة اللازمة لتكاثر ناجح</w:t>
      </w:r>
    </w:p>
    <w:p>
      <w:pPr/>
      <w:r>
        <w:rPr>
          <w:shd w:val="clear" w:fill="eeee80"/>
        </w:rPr>
        <w:t xml:space="preserve">المكونات الرئيسية للموطن البيتي هي الماء والملوى والطعام والمساحة،</w:t>
      </w:r>
    </w:p>
    <w:p>
      <w:pPr/>
      <w:r>
        <w:rPr>
          <w:shd w:val="clear" w:fill="eeee80"/>
        </w:rPr>
        <w:t xml:space="preserve"> وكل كائن حي له موطن بيتي يتلائم معه،</w:t>
      </w:r>
    </w:p>
    <w:p>
      <w:pPr/>
      <w:r>
        <w:rPr>
          <w:shd w:val="clear" w:fill="eeee80"/>
        </w:rPr>
        <w:t xml:space="preserve"> وهذا يختلف من كائن حي إلى آخر اعتمادا على احتياجات بقائه على سبيل المثال لا يحتاج الفهد إلى الكمية المناسبة من الطعام والماء والمأوى فقط للبقاء</w:t>
      </w:r>
    </w:p>
    <w:p>
      <w:pPr/>
      <w:r>
        <w:rPr>
          <w:shd w:val="clear" w:fill="eeee80"/>
        </w:rPr>
        <w:t xml:space="preserve">والضبع يصطاد الفريسة نفسها في المنطقة نفسها.</w:t>
      </w:r>
    </w:p>
    <w:p>
      <w:pPr/>
      <w:r>
        <w:rPr>
          <w:shd w:val="clear" w:fill="eeee80"/>
        </w:rPr>
        <w:t xml:space="preserve"> فربما لا يتوافر الغذاء الكافي لها جميعا.</w:t>
      </w:r>
    </w:p>
    <w:p>
      <w:pPr/>
      <w:r>
        <w:rPr/>
        <w:t xml:space="preserve"> وإذا كانت المنافسة شديدة،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2026-09-13T20:36:15+00:00</dcterms:created>
  <dcterms:modified xsi:type="dcterms:W3CDTF">2026-09-13T20:36:15+00:00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