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هدف البحث إلى تحليل تطورات سعر الصرف في جمهورية مصر العربية في الفتره (۲۰۱۵): (۲۰۱۹) ،</w:t>
      </w:r>
    </w:p>
    <w:p>
      <w:pPr/>
      <w:r>
        <w:rPr>
          <w:shd w:val="clear" w:fill="eeee80"/>
        </w:rPr>
        <w:t xml:space="preserve"> أثر تقلبات سعر الصرف علي الميزان التجاري المصري في الفتره (۲۰١٥ (۲۰۱۹) ومعرفه أثره بصفه عامه علي الصادرات والواردات ،</w:t>
      </w:r>
    </w:p>
    <w:p>
      <w:pPr/>
      <w:r>
        <w:rPr>
          <w:shd w:val="clear" w:fill="eeee80"/>
        </w:rPr>
        <w:t xml:space="preserve"> ومن هنا يمكن العمل على معالجه ذلك ،</w:t>
      </w:r>
    </w:p>
    <w:p>
      <w:pPr/>
      <w:r>
        <w:rPr/>
        <w:t xml:space="preserve"> ولذلك استخدم الباحث المنهج الوصفي المسحي نظراً لملاءمته لطبيعه بحثه ،</w:t>
      </w:r>
    </w:p>
    <w:p>
      <w:pPr/>
      <w:r>
        <w:rPr>
          <w:shd w:val="clear" w:fill="eeee80"/>
        </w:rPr>
        <w:t xml:space="preserve"> وقد تبين أن تقلبات أسعار الصرف تأثر علي الميزان التجاري المصري ،</w:t>
      </w:r>
    </w:p>
    <w:p>
      <w:pPr/>
      <w:r>
        <w:rPr>
          <w:shd w:val="clear" w:fill="eeee80"/>
        </w:rPr>
        <w:t xml:space="preserve"> وان هذا التأثير لسعر الصرف علي الميزان التجاري هو ناتج عن الأثر الذي تتركه تقلبات سعر الصرف على مكونات الميزان التجاري الصادرات - الواردات ( ومن أهم التوصيات تفعيل نظام صرف أكثر ملائمه للاقتصاد المصري بما يتناسب مع ظروف الاقتصاد وماهو متوفر من موارد ،</w:t>
      </w:r>
    </w:p>
    <w:p>
      <w:pPr/>
      <w:r>
        <w:rPr/>
        <w:t xml:space="preserve"> وضع نسبه محدده من حجم التحويلات الخارجيه إلا للضرورة القصوي لتلبيه متطلبات الأمن الاقتصادي من خلال الحد من الأستيرادات الذي يعد أساس لتسريب للعمله الأجنبيه للخارج،</w:t>
      </w:r>
    </w:p>
    <w:p>
      <w:pPr/>
      <w:r>
        <w:rPr>
          <w:shd w:val="clear" w:fill="eeee80"/>
        </w:rPr>
        <w:t xml:space="preserve"> أتباع سياسات جمركيه إيجابية تهدف إلى تقليل استيراد السلع الغير ضروريه،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2026-10-14T22:27:14+00:00</dcterms:created>
  <dcterms:modified xsi:type="dcterms:W3CDTF">2026-10-14T22:27:14+00:00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