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دي سوسير:(1857ـ1913م) مؤسس علم اللغة الحديث،  ولد في جنيف 1 عام 1857 ،  نال شهرته التي تجاوزت حدود اللغويات من خلال كتابه "محاضرات في علم اللغة 2 العام" ،  و هو "مجموعة من المحاضرات جمعها بعد وفاته تلميذاه شارل بالي وألبرت سيشهاي سوسير من خلال كتابه هدا بين هدف اللسانيات المتمثل في دراسة اللغة كعلم مستقل بذاته .  وأهم هذه الثنائيات: "اللغة والكلام"،  "الآنية 5 والزمانية"،  "التركيب والاستبدال   ليونارد بلومفيلد:(1887ـ1949م) ولد في شيكاغو سنة 1887م .  والتنظير لها وفق المذهب 8 السلوكي، تروبتسكوي نيكولاي سيرجفيتش: عالم لساني روسي ولد سنة 1890 بموسكو درس في جامعة موسكو في قسم اللغة الهندوأوروبية،  شغل عدة مناصب في عدة جامعات انضم إلى حلقة براغ،  يعد تروبتسكوي مؤسس علم الفونولوجيا   المستقبل[السامع]: الوظيفة التأثيرية.  الاتصال[القناة]: الوظيفة اللاغية (إقامة وقطع الاتصال الشفرة: الوظيفة الواصفة توفي جاكبسون سنة1981 .  تاركاً عدة مؤلفات منها: "قضايا شعرية"،  "6محاضرات في الصوت والمعنى    عُدّ من أعلام الفونولوجيا،  من أبرز 6 وافته منيته سنة 1999م    ولد سنة ،  وهو أول من قدّم تحليلاً للخطاب من خلال مقاله الذي نُشر سنة 1952"تحليل الخطاب" والذي كان بذرة للسانيات النصية .  و"الهياكل الرياضية في اللغة   لتشومسكي إسهام خاص في اللسانيات تمثل في وضعه للثنائيات الثلاثية؛ له عدة تصانيف أهمها:"البنية المنطقية للنظرية من الأسفل" اللسانية،  ولد في إنجلترا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