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يعبر عن الأصوات العربية بالحروف المكتوبة ،  فإن نظام الكتابة في اللغة العربية يُعد من أفضل النظم الكتابية في جميع اللغات ، • أ - تمتعه بالخاصية الاختزالية: ويقصد بها الإيجاز - الذي يلائم - لا شك - ما يتميز به عصرنا الحالي في شتى المجالات من " سرعة "، • أ - التعبير عن الحركة الطويلة برمز واحد لكل صوت كالياء التي في سعيد والواو التي في محمود بينما في لغة ،  يعبـر عنـها برمـزيـن أو حـرفـيـن • ب - الاستغناء بعلامة التشديد ( ّ ) عن تكرار الحرف كما في علق، والأصل "عللّق" بينما لا تراعي غيرها من اللغات ذلك Connect و Comment . • جـ - قلة حجم الحرف العربي في حال اتصاله بغيره من الحروف في الكلمات ، وربما تركب مع الحرف الآخر فوقه أو تحته ،  فيقل الحيز الذي يشغله . • د - ليس في اللغة العربية حروف صامتة تنطق ولا تكتب،  مثل الواو الملحقة بـ " عمرو "، الجماعة " دخلوا "،  واللام الشمسية " السماء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