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كان الجزء الشرقي من برلين عاصمة جمهورية ألمانيا الديمقراطية .</w:t>
      </w:r>
    </w:p>
    <w:p>
      <w:pPr/>
      <w:r>
        <w:rPr>
          <w:shd w:val="clear" w:fill="eeee80"/>
        </w:rPr>
        <w:t xml:space="preserve">منذ إعادة توحيد الحكومة ونقلها إلى برلين.</w:t>
      </w:r>
    </w:p>
    <w:p>
      <w:pPr/>
      <w:r>
        <w:rPr>
          <w:shd w:val="clear" w:fill="eeee80"/>
        </w:rPr>
        <w:t xml:space="preserve"> تفي برلين بوظيفة عبور مهمة بين أوروبا الغربية والشرقية.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2026-10-20T23:19:24+00:00</dcterms:created>
  <dcterms:modified xsi:type="dcterms:W3CDTF">2026-10-20T23:19:24+00:00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