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travail est un facteur crucial pour la croissance de la société et le développement des jeunes. Il existe différentes perspectives pour l'évaluer et, dans cet article, nous souhaitons examiner certaines d'entre elles.D'un point de vue économique, le travail est l'un des principaux moteurs de l'économie d'un pays. La création de nouveaux emplois entraîne une augmentation de la production et de la richesse, contribuant ainsi à la croissance du PIB et à l'amélioration du bien-être économique de la population. En outre, une augmentation réelle de l'emploi permet de développer et d'utiliser les qualifications et les compétences des travailleurs, ce qui génère de l'innovation et du progrès technologique.Mais le travail a aussi une valeur sociale et éducative. Il représente notamment une opportunité pour les jeunes d'acquérir de l'expérience et des compétences, de se tester et de développer leur identité professionnelle. Le travail permet aux jeunes d'acquérir non seulement des compétences professionnelles spécifiques, mais aussi des compétences générales telles que la gestion du temps, la résolution de problèmes et le travail d'équipe.Un emploi stable et sûr, éventuellement stimulant, peut alors être envisagé. un facteur clé de l'épanouissement personnel des jeunesqui, grâce à l'expérience professionnelle, peuvent prendre conscience d'eux-mêmes et de leur potentiel. A Un emploi stable et sûr permet aux jeunes d'investir en eux-mêmes, d'acquérir de nouvelles compétences et de développer une carrière à long terme. En outre, une activité professionnelle stimulante peut contribuer à maintenir la motivation et l'enthousiasme à un niveau élevé, en encourageant l'acquisition de nouvelles compétences et la réalisation de projets stimulants.D'autre part, un contrat précaire ou instable peut avoir l'effet inverse, en générant de l'incertitude et de l'insécurité, en limitant les possibilités de croissance et en entravant l'acquisition de nouvelles compétences et connaissances. Un emploi qui ne répond pas aux attentes des jeunes ou qui ne leur permet pas de développer leur potentiel peut générer de la frustration et de l'insatisfaction, ce qui nuit au développement personnel et à la motivation.</w:t>
      </w:r>
    </w:p>
    <w:p>
      <w:pPr/>
      <w:r>
        <w:rPr>
          <w:shd w:val="clear" w:fill="eeee80"/>
        </w:rPr>
        <w:t xml:space="preserve">Mais soyons positifs.</w:t>
      </w:r>
    </w:p>
    <w:p>
      <w:pPr/>
      <w:r>
        <w:rPr/>
        <w:t xml:space="preserve"> De même, un bon emploi est l'occasion pour chacun d'entrer en contact avec des personnes issues de milieux sociaux et culturels différents, ce qui favorise l'intégration sociale et la compréhension mutuelle.Il ne faut pas non plus la sous-estimer, son rôle dans la prévention de la marginalisation sociale des jeunes. En effet, le travail peut être une porte de sortie pour ceux qui risquent de tomber dans le chômage ou l'exclusion sociale, en leur apportant un revenu, une plus grande stabilité et un sentiment d'appartenance à la société.L'importance du travail dans la croissance de la société et le développement des jeunes est indéniable. Dans un monde où la compétitivité et la flexibilité du marché du travail représentent un défi toujours plus grand, il est essentiel de soutenir et de promouvoir le travail comme une opportunité de croissance pour tous les jeunes, et c'est pourquoi SafesPro est à votre disposition avec son service d'Agence pour l'Emploi pour vous accompagner vers la réalisation d'un véritable projet, non seulement de développement et d'épanouissement professionnel mais aussi personnel.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2026-10-18T14:40:04+00:00</dcterms:created>
  <dcterms:modified xsi:type="dcterms:W3CDTF">2026-10-18T14:40:04+00:00</dcterms:modified>
</cp:coreProperties>
</file>

<file path=docProps/custom.xml><?xml version="1.0" encoding="utf-8"?>
<Properties xmlns="http://schemas.openxmlformats.org/officeDocument/2006/custom-properties" xmlns:vt="http://schemas.openxmlformats.org/officeDocument/2006/docPropsVTypes"/>
</file>