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لقد برهان الإسلام بأن التهاون و الاهمال تجاه حياة النشاء إثم كبير،</w:t>
      </w:r>
    </w:p>
    <w:p>
      <w:pPr/>
      <w:r>
        <w:rPr>
          <w:shd w:val="clear" w:fill="eeee80"/>
        </w:rPr>
        <w:t xml:space="preserve">حيت إن العناية بصحة الطفل و الحرص على سلامة حياته تعد فعلا عناية بالأمة الإسلامية ،</w:t>
      </w:r>
    </w:p>
    <w:p>
      <w:pPr/>
      <w:r>
        <w:rPr>
          <w:shd w:val="clear" w:fill="eeee80"/>
        </w:rPr>
        <w:t xml:space="preserve"> فتلقين الطفل مبادئ الخير و إفهامه حقائق الحياة منذ طفولته من الامور الحامية له من الشك و اللامبالاة ودو لذلك امر الرسول بتلقين الأولاد مبادئ الصلاة في سن السابعه ،</w:t>
      </w:r>
    </w:p>
    <w:p>
      <w:pPr/>
      <w:r>
        <w:rPr>
          <w:shd w:val="clear" w:fill="eeee80"/>
        </w:rPr>
        <w:t xml:space="preserve">فضلا عن محبة النبي و تلاوة القرآن ،</w:t>
      </w:r>
    </w:p>
    <w:p>
      <w:pPr/>
      <w:r>
        <w:rPr>
          <w:shd w:val="clear" w:fill="eeee80"/>
        </w:rPr>
        <w:t xml:space="preserve"> و حيت ان الأسرة و المجتمع أول مستفيد من التربية الحسنة التي يخضع لها الفرد ،</w:t>
      </w:r>
    </w:p>
    <w:p>
      <w:pPr/>
      <w:r>
        <w:rPr>
          <w:shd w:val="clear" w:fill="eeee80"/>
        </w:rPr>
        <w:t xml:space="preserve"> و تسمو معها المفاهيم الأخلاقية ،</w:t>
      </w:r>
    </w:p>
    <w:p>
      <w:pPr/>
      <w:r>
        <w:rPr>
          <w:shd w:val="clear" w:fill="eeee80"/>
        </w:rPr>
        <w:t xml:space="preserve"> و يفتح آفاقا نحو تفاهم دولي و تعايش عالمي.</w:t>
      </w:r>
    </w:p>
    <w:p>
      <w:pPr/>
      <w:r>
        <w:rPr>
          <w:shd w:val="clear" w:fill="eeee80"/>
        </w:rPr>
        <w:t xml:space="preserve">و إن الدولة تملك من الوسائل ما يجعلها قادرة على أن تلعب دورا فعالا ورائدا في إذكاء روح التربية السليمة التى نادى بها الإسلام ،</w:t>
      </w:r>
    </w:p>
    <w:p>
      <w:pPr/>
      <w:r>
        <w:rPr>
          <w:shd w:val="clear" w:fill="eeee80"/>
        </w:rPr>
        <w:t xml:space="preserve"> دون إهمال دور وسائل الإعلام المرئية و المسموعة و المقروءة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2026-09-20T19:50:48+00:00</dcterms:created>
  <dcterms:modified xsi:type="dcterms:W3CDTF">2026-09-20T19:50:48+00:00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