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والحقيقة أن عماد الدين زنكي أتم من الأعمال ما لم يستطع جميع أمراء الصليبيين هدمه،</w:t>
      </w:r>
    </w:p>
    <w:p>
      <w:pPr/>
      <w:r>
        <w:rPr/>
        <w:t xml:space="preserve"> وأنه بدأ حركة الجهاد ضد الفرنجة بشكل عملي وواقعي، وأنه يعتبر المؤسس الحقيقي لفكرة تكوين جبهة إسلامية متحدة لمجابهة الصليبيين،</w:t>
      </w:r>
    </w:p>
    <w:p>
      <w:pPr/>
      <w:r>
        <w:rPr>
          <w:shd w:val="clear" w:fill="eeee80"/>
        </w:rPr>
        <w:t xml:space="preserve"> وتكفي الإشارة إلى الحالة السيئة التي كان عليها العالم الإسلامي عندما استولى هؤلاء الصليبيون على مدنهم في الشام،</w:t>
      </w:r>
    </w:p>
    <w:p>
      <w:pPr/>
      <w:r>
        <w:rPr>
          <w:shd w:val="clear" w:fill="eeee80"/>
        </w:rPr>
        <w:t xml:space="preserve"> وكونوا مملكة بيت المقدس المسيحية،</w:t>
      </w:r>
    </w:p>
    <w:p>
      <w:pPr/>
      <w:r>
        <w:rPr>
          <w:shd w:val="clear" w:fill="eeee80"/>
        </w:rPr>
        <w:t xml:space="preserve"> وطريقة الإهانة والذل التي اتبعها الصليبيون في معاملتهم للمسلمين في هذه المدن،</w:t>
      </w:r>
    </w:p>
    <w:p>
      <w:pPr/>
      <w:r>
        <w:rPr/>
        <w:t xml:space="preserve"> بحيث أصبحت لهم الكلمة الأولى والأخيرة، ولدرجة حملت المسلمين على ترك مساكنهم ومدنهم حوفاً منهم،</w:t>
      </w:r>
    </w:p>
    <w:p>
      <w:pPr/>
      <w:r>
        <w:rPr>
          <w:shd w:val="clear" w:fill="eeee80"/>
        </w:rPr>
        <w:t xml:space="preserve"> وعندما ملك عماد الدين زنكي البلاد فعل بهؤلاء الصليبيين ما فعل،</w:t>
      </w:r>
    </w:p>
    <w:p>
      <w:pPr/>
      <w:r>
        <w:rPr/>
        <w:t xml:space="preserve"> ولو لم يكن له فيهم نكاية غير استرداد الرها من أيديهم لكان ذلك عظيماً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2026-10-04T10:00:50+00:00</dcterms:created>
  <dcterms:modified xsi:type="dcterms:W3CDTF">2026-10-04T10:00:50+00:00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