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-تحديات عمارة المعلومات: تحديات تكوين البنية التحتية للمنظمة تتطلب الكثير أكثر من مجرد</w:t>
      </w:r>
    </w:p>
    <w:p>
      <w:pPr/>
      <w:r>
        <w:rPr>
          <w:shd w:val="clear" w:fill="eeee80"/>
        </w:rPr>
        <w:t xml:space="preserve"> تشمل هذه التحديات وضع إجراءات واضحة لاستخدام النظام</w:t>
      </w:r>
    </w:p>
    <w:p>
      <w:pPr/>
      <w:r>
        <w:rPr/>
        <w:t xml:space="preserve"> وتدريب الموظفين على التكنولوجيا بكفاءة،</w:t>
      </w:r>
    </w:p>
    <w:p>
      <w:pPr/>
      <w:r>
        <w:rPr>
          <w:shd w:val="clear" w:fill="eeee80"/>
        </w:rPr>
        <w:t xml:space="preserve"> وتوزيع المحطات الطرفية على الأقسام</w:t>
      </w:r>
    </w:p>
    <w:p>
      <w:pPr/>
      <w:r>
        <w:rPr/>
        <w:t xml:space="preserve"> وبناء شبكة اتصال فعّالة لربط المحطات والأقسام وتنسيق العمل بينها.</w:t>
      </w:r>
    </w:p>
    <w:p>
      <w:pPr/>
      <w:r>
        <w:rPr>
          <w:shd w:val="clear" w:fill="eeee80"/>
        </w:rPr>
        <w:t xml:space="preserve"> يتسبب التباين بين قدرات التكنولوجيا وقدرات المنظمات في تحديات إضافية،</w:t>
      </w:r>
    </w:p>
    <w:p>
      <w:pPr/>
      <w:r>
        <w:rPr>
          <w:shd w:val="clear" w:fill="eeee80"/>
        </w:rPr>
        <w:t xml:space="preserve">العالم الرقمي بوتيرة أسرع من قدرة المنظمة على الاستيعاب والتكيف مع هذا</w:t>
      </w:r>
    </w:p>
    <w:p>
      <w:pPr/>
      <w:r>
        <w:rPr/>
        <w:t xml:space="preserve"> الحمل المعلوماتي الزائد: عندما يكون هناك نقص في المعلومات وصعوبة في الوصول إليها،</w:t>
      </w:r>
    </w:p>
    <w:p>
      <w:pPr/>
      <w:r>
        <w:rPr>
          <w:shd w:val="clear" w:fill="eeee80"/>
        </w:rPr>
        <w:t xml:space="preserve">فإن عملية اتخاذ القرار قد لا تكون فعّالة.</w:t>
      </w:r>
    </w:p>
    <w:p>
      <w:pPr/>
      <w:r>
        <w:rPr/>
        <w:t xml:space="preserve"> يمكن أن تؤدي زيادة حجم المعلومات فوق</w:t>
      </w:r>
    </w:p>
    <w:p>
      <w:pPr/>
      <w:r>
        <w:rPr>
          <w:shd w:val="clear" w:fill="eeee80"/>
        </w:rPr>
        <w:t xml:space="preserve">القدرة الاستيعابية إلى ما يعرف بالحمل المعلوماتي الزائد يتجلى هذا في شعور الأفراد الذين</w:t>
      </w:r>
    </w:p>
    <w:p>
      <w:pPr/>
      <w:r>
        <w:rPr/>
        <w:t xml:space="preserve">يتخذون القرارات بالتعرض لكميات كبيرة من المعلومات التي يصعب معالجتها؛</w:t>
      </w:r>
    </w:p>
    <w:p>
      <w:pPr/>
      <w:r>
        <w:rPr>
          <w:shd w:val="clear" w:fill="eeee80"/>
        </w:rPr>
        <w:t xml:space="preserve"> المقاومة التنظيمية: تحديات تواجه إقناع الأفراد بتبني التحسينات في أنظمة المعلومات أو تطوير</w:t>
      </w:r>
    </w:p>
    <w:p>
      <w:pPr/>
      <w:r>
        <w:rPr/>
        <w:t xml:space="preserve"> يميل العديد منهم للحفاظ على وضعهم الوظيفي وتجنب التغييرات،</w:t>
      </w:r>
    </w:p>
    <w:p>
      <w:pPr/>
      <w:r>
        <w:rPr>
          <w:shd w:val="clear" w:fill="eeee80"/>
        </w:rPr>
        <w:t xml:space="preserve"> وتوفير التدريب والمشاركة المستمرة وتقديم الدعم للعاملين؛</w:t>
      </w:r>
    </w:p>
    <w:p>
      <w:pPr/>
      <w:r>
        <w:rPr>
          <w:shd w:val="clear" w:fill="eeee80"/>
        </w:rPr>
        <w:t xml:space="preserve">-تسارع التغييرات كما ونوعا في بيئة الأعمال: تُحول الديناميكية المتسارعة في العالم من حولنا</w:t>
      </w:r>
    </w:p>
    <w:p>
      <w:pPr/>
      <w:r>
        <w:rPr>
          <w:shd w:val="clear" w:fill="eeee80"/>
        </w:rPr>
        <w:t xml:space="preserve">المكان إلى بيئة مليئة بالتغيرات،</w:t>
      </w:r>
    </w:p>
    <w:p>
      <w:pPr/>
      <w:r>
        <w:rPr/>
        <w:t xml:space="preserve"> حيث تبدو الحدود الزمانية والمكانية تتلاشى بشكل متزايد بينالمفاهيم التقليدية والجديدة يلقي هذا التغير بظلاله على العوامل البيئية الخارجية،</w:t>
      </w:r>
    </w:p>
    <w:p>
      <w:pPr/>
      <w:r>
        <w:rPr>
          <w:shd w:val="clear" w:fill="eeee80"/>
        </w:rPr>
        <w:t xml:space="preserve">الرقمنة تحتل مكانة مهمة بين التحولات التي يجب على منظمات الأعمال التكيف معها بالنظر إلى دورها الحيوي،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2026-08-17T06:57:58+00:00</dcterms:created>
  <dcterms:modified xsi:type="dcterms:W3CDTF">2026-08-17T06:57:58+00:00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