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 - تعرية المسيلات (Rills Erosion) تنتهي بعض المناطق المنبسطة التي يحدث فيها جريان غطائي بإنحدار أكثر ميلاً من انحدار الأرض الاعتيادي فيترتب على ذلك زيادة جريان المياه فيؤدي إلى تكون مجار بدائية صغيرة وضيقة وقصيرة ومتوازية تزيد من قدرة المياه على التعرية،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