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الحمل تعتبر عاملاً هاماً يمكن أن يؤثر على احتمالية ظهور اضطراب التنظيمي الانتباهي وفرط النشاط (ADHD) لدى الأطفال.  يتم تكوين الجنين وتطوير الدماغ بشكل كبير،  وتعتمد صحة وتطور الدماغ على العديد من العوامل التي قد تؤثر على احتمالية ظهور ADHD، 1. *التعرض للمواد الكيميائية والسموم:* التعرض للمواد الكيميائية الضارة خلال فترة الحمل،  قد يؤثر على تطور الدماغ للجنين ويزيد من خطر ظهور اضطرابات التطور العصبي مثل ADHD.  نقص الفيتامينات والمعادن والعناصر الغذائية الأخرى قد يؤثر على وظائف الدماغ ويزيد من احتمالية ظهور ADHD لدى الطفل. 3. *التوتر والضغوط النفسية:* التعرض للتوتر والضغوط النفسية خلال فترة الحمل يمكن أن يؤثر على الحالة النفسية للأم وتوازن الهرمونات،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2026-10-31T11:51:28+00:00</dcterms:created>
  <dcterms:modified xsi:type="dcterms:W3CDTF">2026-10-31T11:51:28+00:00</dcterms:modified>
</cp:coreProperties>
</file>

<file path=docProps/custom.xml><?xml version="1.0" encoding="utf-8"?>
<Properties xmlns="http://schemas.openxmlformats.org/officeDocument/2006/custom-properties" xmlns:vt="http://schemas.openxmlformats.org/officeDocument/2006/docPropsVTypes"/>
</file>