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تصر الخبرة العملية على أن "أدوات التكنولوجيا ليست أدوات</w:t>
      </w:r>
    </w:p>
    <w:p>
      <w:pPr/>
      <w:r>
        <w:rPr>
          <w:shd w:val="clear" w:fill="eeee80"/>
        </w:rPr>
        <w:t xml:space="preserve">الإبداع" [23] وأن عملهم يتم تحديده من خلال رؤيتهم الفنية</w:t>
      </w:r>
    </w:p>
    <w:p>
      <w:pPr/>
      <w:r>
        <w:rPr>
          <w:shd w:val="clear" w:fill="eeee80"/>
        </w:rPr>
        <w:t xml:space="preserve">وليس الحد من التكنولوجيا [23].</w:t>
      </w:r>
    </w:p>
    <w:p>
      <w:pPr/>
      <w:r>
        <w:rPr>
          <w:shd w:val="clear" w:fill="eeee80"/>
        </w:rPr>
        <w:t xml:space="preserve"> وبينما يستمتعون بتجربة "التجربة العملية" ويقدرون "نزاهةهم الفنية"،</w:t>
      </w:r>
    </w:p>
    <w:p>
      <w:pPr/>
      <w:r>
        <w:rPr>
          <w:shd w:val="clear" w:fill="eeee80"/>
        </w:rPr>
        <w:t xml:space="preserve"> فإن التكنولوجيا تساعدهم</w:t>
      </w:r>
    </w:p>
    <w:p>
      <w:pPr/>
      <w:r>
        <w:rPr>
          <w:shd w:val="clear" w:fill="eeee80"/>
        </w:rPr>
        <w:t xml:space="preserve">لهم أن "يتصوروا وينفذوا" أفكارهم [23].</w:t>
      </w:r>
    </w:p>
    <w:p>
      <w:pPr/>
      <w:r>
        <w:rPr>
          <w:shd w:val="clear" w:fill="eeee80"/>
        </w:rPr>
        <w:t xml:space="preserve">القراء أن التكنولوجيا تلعب دورا ثانويا في حياة الحرفة و</w:t>
      </w:r>
    </w:p>
    <w:p>
      <w:pPr/>
      <w:r>
        <w:rPr>
          <w:shd w:val="clear" w:fill="eeee80"/>
        </w:rPr>
        <w:t xml:space="preserve">تثبت أن الممارسة الهجينة تجمع بين التكنولوجيا و</w:t>
      </w:r>
    </w:p>
    <w:p>
      <w:pPr/>
      <w:r>
        <w:rPr>
          <w:shd w:val="clear" w:fill="eeee80"/>
        </w:rPr>
        <w:t xml:space="preserve">تعزز المهارات الحرفية العلاقات المتجسدة بدلاً من لفها</w:t>
      </w:r>
    </w:p>
    <w:p>
      <w:pPr/>
      <w:r>
        <w:rPr>
          <w:shd w:val="clear" w:fill="eeee80"/>
        </w:rPr>
        <w:t xml:space="preserve"> استخدام التكنولوجيا مع الأدوات التقليدية و</w:t>
      </w:r>
    </w:p>
    <w:p>
      <w:pPr/>
      <w:r>
        <w:rPr>
          <w:shd w:val="clear" w:fill="eeee80"/>
        </w:rPr>
        <w:t xml:space="preserve">يمكن للعمليات أن توسع ممارسات الأشخاص الحرفيين وتسهل طرقًا جديدة</w:t>
      </w:r>
    </w:p>
    <w:p>
      <w:pPr/>
      <w:r>
        <w:rPr>
          <w:shd w:val="clear" w:fill="eeee80"/>
        </w:rPr>
        <w:t xml:space="preserve">التفكير والعمل وبالتالي خلق أعمال جديدة أصلية [18].</w:t>
      </w:r>
    </w:p>
    <w:p>
      <w:pPr/>
      <w:r>
        <w:rPr>
          <w:shd w:val="clear" w:fill="eeee80"/>
        </w:rPr>
        <w:t xml:space="preserve">التكنولوجيا كحل لإدارة التغيير.</w:t>
      </w:r>
    </w:p>
    <w:p>
      <w:pPr/>
      <w:r>
        <w:rPr>
          <w:shd w:val="clear" w:fill="eeee80"/>
        </w:rPr>
        <w:t xml:space="preserve"> ل</w:t>
      </w:r>
    </w:p>
    <w:p>
      <w:pPr/>
      <w:r>
        <w:rPr>
          <w:shd w:val="clear" w:fill="eeee80"/>
        </w:rPr>
        <w:t xml:space="preserve">يمكن اعتبار التكنولوجيا حلاً للحرفيين والفنانين</w:t>
      </w:r>
    </w:p>
    <w:p>
      <w:pPr/>
      <w:r>
        <w:rPr>
          <w:shd w:val="clear" w:fill="eeee80"/>
        </w:rPr>
        <w:t xml:space="preserve">المشاكل المعقدة التي تحد من إمكاناتهم الإبداعية.</w:t>
      </w:r>
    </w:p>
    <w:p>
      <w:pPr/>
      <w:r>
        <w:rPr>
          <w:shd w:val="clear" w:fill="eeee80"/>
        </w:rPr>
        <w:t xml:space="preserve"> ال</w:t>
      </w:r>
    </w:p>
    <w:p>
      <w:pPr/>
      <w:r>
        <w:rPr>
          <w:shd w:val="clear" w:fill="eeee80"/>
        </w:rPr>
        <w:t xml:space="preserve"> ل</w:t>
      </w:r>
    </w:p>
    <w:p>
      <w:pPr/>
      <w:r>
        <w:rPr>
          <w:shd w:val="clear" w:fill="eeee80"/>
        </w:rPr>
        <w:t xml:space="preserve">على سبيل المثال،</w:t>
      </w:r>
    </w:p>
    <w:p>
      <w:pPr/>
      <w:r>
        <w:rPr>
          <w:shd w:val="clear" w:fill="eeee80"/>
        </w:rPr>
        <w:t xml:space="preserve">قد يتطلب الوقت اللازم لاستخدام التكنولوجيا فنيين ماهرين لإعادة صياغة البيانات</w:t>
      </w:r>
    </w:p>
    <w:p>
      <w:pPr/>
      <w:r>
        <w:rPr>
          <w:shd w:val="clear" w:fill="eeee80"/>
        </w:rPr>
        <w:t xml:space="preserve">وتشغيل الآلات التي تنشأ عنها مسائل التأليف[10].</w:t>
      </w:r>
    </w:p>
    <w:p>
      <w:pPr/>
      <w:r>
        <w:rPr>
          <w:shd w:val="clear" w:fill="eeee80"/>
        </w:rPr>
        <w:t xml:space="preserve">الممارسين [23].</w:t>
      </w:r>
    </w:p>
    <w:p>
      <w:pPr/>
      <w:r>
        <w:rPr>
          <w:shd w:val="clear" w:fill="eeee80"/>
        </w:rPr>
        <w:t xml:space="preserve">حيث يمكن استخدام التكنولوجيا كما يلي:</w:t>
      </w:r>
    </w:p>
    <w:p>
      <w:pPr/>
      <w:r>
        <w:rPr>
          <w:shd w:val="clear" w:fill="eeee80"/>
        </w:rPr>
        <w:t xml:space="preserve">يتم استخدام التكنولوجيا الرقمية لإنتاج أشكال لا يمكن أن تكون بطريقة أخرى</w:t>
      </w:r>
    </w:p>
    <w:p>
      <w:pPr/>
      <w:r>
        <w:rPr>
          <w:shd w:val="clear" w:fill="eeee80"/>
        </w:rPr>
        <w:t xml:space="preserve">أنتجته يد الإنسان وحدها[10].</w:t>
      </w:r>
    </w:p>
    <w:p>
      <w:pPr/>
      <w:r>
        <w:rPr>
          <w:shd w:val="clear" w:fill="eeee80"/>
        </w:rPr>
        <w:t xml:space="preserve"> عملية التصنيع هي</w:t>
      </w:r>
    </w:p>
    <w:p>
      <w:pPr/>
      <w:r>
        <w:rPr>
          <w:shd w:val="clear" w:fill="eeee80"/>
        </w:rPr>
        <w:t xml:space="preserve">تم تحديده على أنه طرح حيث يتم قطع الكائن أو طرحه من</w:t>
      </w:r>
    </w:p>
    <w:p>
      <w:pPr/>
      <w:r>
        <w:rPr>
          <w:shd w:val="clear" w:fill="eeee80"/>
        </w:rPr>
        <w:t xml:space="preserve">المواد الأصلية باستخدام آلات التحكم بالكمبيوتر (CNC) و</w:t>
      </w:r>
    </w:p>
    <w:p>
      <w:pPr/>
      <w:r>
        <w:rPr>
          <w:shd w:val="clear" w:fill="eeee80"/>
        </w:rPr>
        <w:t xml:space="preserve">المضافة حيث الكائن- الذي يتميز في الغالب بأنه مادي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2026-10-21T06:55:14+00:00</dcterms:created>
  <dcterms:modified xsi:type="dcterms:W3CDTF">2026-10-21T06:55:14+00:00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