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محكمة العدد (٣٦) - 2018م</w:t>
      </w:r>
    </w:p>
    <w:p>
      <w:pPr/>
      <w:r>
        <w:rPr>
          <w:shd w:val="clear" w:fill="eeee80"/>
        </w:rPr>
        <w:t xml:space="preserve">يمكن الاستدلال على تأثير الكيمياء العربية في</w:t>
      </w:r>
    </w:p>
    <w:p>
      <w:pPr/>
      <w:r>
        <w:rPr>
          <w:shd w:val="clear" w:fill="eeee80"/>
        </w:rPr>
        <w:t xml:space="preserve">اوربا في الاشارة الى انجازات العرب في هذا المجال</w:t>
      </w:r>
    </w:p>
    <w:p>
      <w:pPr/>
      <w:r>
        <w:rPr>
          <w:shd w:val="clear" w:fill="eeee80"/>
        </w:rPr>
        <w:t xml:space="preserve">والامثلة كثيرة منها :</w:t>
      </w:r>
    </w:p>
    <w:p>
      <w:pPr/>
      <w:r>
        <w:rPr>
          <w:shd w:val="clear" w:fill="eeee80"/>
        </w:rPr>
        <w:t xml:space="preserve">1 - ادخل العرب في علم الكيمياء الطريقة التجريبية</w:t>
      </w:r>
    </w:p>
    <w:p>
      <w:pPr/>
      <w:r>
        <w:rPr>
          <w:shd w:val="clear" w:fill="eeee80"/>
        </w:rPr>
        <w:t xml:space="preserve">العلمية : وفي هذا المجال يقول ول ديورانت عن انجازات العرب في الكيمياء : " ويكاد المسلمون</w:t>
      </w:r>
    </w:p>
    <w:p>
      <w:pPr/>
      <w:r>
        <w:rPr>
          <w:shd w:val="clear" w:fill="eeee80"/>
        </w:rPr>
        <w:t xml:space="preserve">يكونون هم الذين ابتدعوا الكيمياء بوصفها علماً من العلوم؛</w:t>
      </w:r>
    </w:p>
    <w:p>
      <w:pPr/>
      <w:r>
        <w:rPr>
          <w:shd w:val="clear" w:fill="eeee80"/>
        </w:rPr>
        <w:t xml:space="preserve"> والعناية برصد نتائجها في الميدان الذي اقتصر فيه اليونان على ما نعلم على الخبرة الصناعية الفروض الغامضة (٨٤) ؛</w:t>
      </w:r>
    </w:p>
    <w:p>
      <w:pPr/>
      <w:r>
        <w:rPr>
          <w:shd w:val="clear" w:fill="eeee80"/>
        </w:rPr>
        <w:t xml:space="preserve"> وليس هذا الضياء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2026-10-25T17:16:29+00:00</dcterms:created>
  <dcterms:modified xsi:type="dcterms:W3CDTF">2026-10-25T17:16:29+00:00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