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صيانة السيارة: دليل شامل   1.</w:t>
      </w:r>
    </w:p>
    <w:p>
      <w:pPr/>
      <w:r>
        <w:rPr>
          <w:shd w:val="clear" w:fill="eeee80"/>
        </w:rPr>
        <w:t xml:space="preserve">  عمليات التفتيش المنتظمة والخدمات المجدولة:</w:t>
      </w:r>
    </w:p>
    <w:p>
      <w:pPr/>
      <w:r>
        <w:rPr>
          <w:shd w:val="clear" w:fill="eeee80"/>
        </w:rPr>
        <w:t xml:space="preserve"> -  التكرار: اتبع توصيات الشركة المصنعة لإجراء عمليات الفحص المنتظمة وفترات الخدمة (عادةً كل 6000 إلى 10000 ميل أو 6 إلى 12 شهرًا).</w:t>
      </w:r>
    </w:p>
    <w:p>
      <w:pPr/>
      <w:r>
        <w:rPr/>
        <w:t xml:space="preserve"> وسائل الفرامل، وسائل ناقل الحركة، وسائل التوجيه المعزز. -  المرشحات : استبدل مرشحات الهواء ومرشحات المقصورة. -  شمعات الإشعال : استبدل شمعات الإشعال وفقًا لجدول الصيانة.  2.  صيانة الإطارات : -  عمق المداس : افحص عمق مداس الإطار.</w:t>
      </w:r>
    </w:p>
    <w:p>
      <w:pPr/>
      <w:r>
        <w:rPr>
          <w:shd w:val="clear" w:fill="eeee80"/>
        </w:rPr>
        <w:t xml:space="preserve"> -  التدوير : قم بتدوير الإطارات بشكل دوري لضمان التآكل المتساوي.</w:t>
      </w:r>
    </w:p>
    <w:p>
      <w:pPr/>
      <w:r>
        <w:rPr/>
        <w:t xml:space="preserve">  3.</w:t>
      </w:r>
    </w:p>
    <w:p>
      <w:pPr/>
      <w:r>
        <w:rPr>
          <w:shd w:val="clear" w:fill="eeee80"/>
        </w:rPr>
        <w:t xml:space="preserve"> -   وسادات الفرامل والدوارات  : افحص وسادات الفرامل والدوارات بحثًا عن التآكل.</w:t>
      </w:r>
    </w:p>
    <w:p>
      <w:pPr/>
      <w:r>
        <w:rPr/>
        <w:t xml:space="preserve"> استبدلها إذا لزم الأمر. -  سائل الفرامل : افحص مستويات وجودة سائل الفرامل بانتظام.  سلامة البطارية :</w:t>
      </w:r>
    </w:p>
    <w:p>
      <w:pPr/>
      <w:r>
        <w:rPr>
          <w:shd w:val="clear" w:fill="eeee80"/>
        </w:rPr>
        <w:t xml:space="preserve"> -  التوصيلات : افحص أطراف البطارية بحثًا عن التآكل.</w:t>
      </w:r>
    </w:p>
    <w:p>
      <w:pPr/>
      <w:r>
        <w:rPr/>
        <w:t xml:space="preserve"> -  فحص الجهد : قياس جهد البطارية. استبدل بطارية قديمة أو ضعيفة.  5.  نظام تبريد المحرك : -  المبرد : تحقق من مستويات سائل التبريد وأضفه إذا لزم الأمر.  6.  صيانة النظام الكهربائي : -  الأسلاك : افحص الأسلاك بحثًا عن أي تلف أو اهتراء. -  البطارية : تأكد من الشحن والجهد المناسبين.</w:t>
      </w:r>
    </w:p>
    <w:p>
      <w:pPr/>
      <w:r>
        <w:rPr>
          <w:shd w:val="clear" w:fill="eeee80"/>
        </w:rPr>
        <w:t xml:space="preserve"> -  الصدمات والدعامات : افحص الجهاز بحثًا عن أي تسرب أو تآكل.</w:t>
      </w:r>
    </w:p>
    <w:p>
      <w:pPr/>
      <w:r>
        <w:rPr/>
        <w:t xml:space="preserve"> -  المحاذاة : تحقق من محاذاة العجلات بشكل دوري.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2026-10-18T22:25:56+00:00</dcterms:created>
  <dcterms:modified xsi:type="dcterms:W3CDTF">2026-10-18T22:25:56+00:00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